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МИНОБРНАУКИ РОССИИ</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4AD9">
        <w:rPr>
          <w:rFonts w:ascii="Times New Roman" w:eastAsia="Times New Roman" w:hAnsi="Times New Roman" w:cs="Times New Roman"/>
          <w:b/>
          <w:sz w:val="28"/>
          <w:szCs w:val="28"/>
          <w:lang w:eastAsia="ru-RU"/>
        </w:rPr>
        <w:t>«Гжельский государственный университет»</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(ГГУ)</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82DC6" w:rsidRPr="00A44AD9" w:rsidRDefault="00182DC6" w:rsidP="00182DC6">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jc w:val="center"/>
        <w:rPr>
          <w:rFonts w:ascii="Times New Roman" w:eastAsia="Times New Roman" w:hAnsi="Times New Roman" w:cs="Times New Roman"/>
          <w:bCs/>
          <w:i/>
          <w:noProof/>
          <w:sz w:val="28"/>
          <w:szCs w:val="28"/>
          <w:lang w:eastAsia="ru-RU"/>
        </w:rPr>
      </w:pPr>
      <w:r w:rsidRPr="00A44AD9">
        <w:rPr>
          <w:rFonts w:ascii="Times New Roman" w:eastAsia="Times New Roman" w:hAnsi="Times New Roman" w:cs="Times New Roman"/>
          <w:bCs/>
          <w:i/>
          <w:noProof/>
          <w:sz w:val="28"/>
          <w:szCs w:val="28"/>
          <w:lang w:eastAsia="ru-RU"/>
        </w:rPr>
        <w:t>Кафедра изобразительного искусства и народной художественной культуры</w:t>
      </w: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jc w:val="center"/>
        <w:rPr>
          <w:rFonts w:ascii="Times New Roman" w:eastAsia="Times New Roman" w:hAnsi="Times New Roman" w:cs="Times New Roman"/>
          <w:noProof/>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44AD9">
        <w:rPr>
          <w:rFonts w:ascii="Times New Roman" w:eastAsia="Times New Roman" w:hAnsi="Times New Roman" w:cs="Times New Roman"/>
          <w:bCs/>
          <w:sz w:val="28"/>
          <w:szCs w:val="28"/>
          <w:u w:val="single"/>
          <w:lang w:eastAsia="ru-RU"/>
        </w:rPr>
        <w:t>Рабочая программа дисциплины</w:t>
      </w:r>
    </w:p>
    <w:p w:rsidR="00405E51" w:rsidRPr="00A44AD9" w:rsidRDefault="00405E51" w:rsidP="00405E51">
      <w:pPr>
        <w:widowControl w:val="0"/>
        <w:tabs>
          <w:tab w:val="left" w:pos="680"/>
          <w:tab w:val="left" w:pos="851"/>
        </w:tabs>
        <w:autoSpaceDE w:val="0"/>
        <w:autoSpaceDN w:val="0"/>
        <w:adjustRightInd w:val="0"/>
        <w:spacing w:after="0" w:line="240" w:lineRule="auto"/>
        <w:rPr>
          <w:rFonts w:ascii="Times New Roman" w:eastAsia="Times New Roman" w:hAnsi="Times New Roman" w:cs="Times New Roman"/>
          <w:b/>
          <w:sz w:val="28"/>
          <w:szCs w:val="28"/>
          <w:lang w:eastAsia="ru-RU"/>
        </w:rPr>
      </w:pPr>
    </w:p>
    <w:p w:rsidR="00182DC6" w:rsidRPr="00A44AD9" w:rsidRDefault="00405E51" w:rsidP="00405E51">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4AD9">
        <w:rPr>
          <w:rFonts w:ascii="Times New Roman" w:eastAsia="Times New Roman" w:hAnsi="Times New Roman" w:cs="Times New Roman"/>
          <w:b/>
          <w:sz w:val="28"/>
          <w:szCs w:val="28"/>
          <w:lang w:eastAsia="ru-RU"/>
        </w:rPr>
        <w:t xml:space="preserve">Специальная </w:t>
      </w:r>
      <w:r w:rsidR="00182DC6" w:rsidRPr="00A44AD9">
        <w:rPr>
          <w:rFonts w:ascii="Times New Roman" w:eastAsia="Times New Roman" w:hAnsi="Times New Roman" w:cs="Times New Roman"/>
          <w:b/>
          <w:sz w:val="28"/>
          <w:szCs w:val="28"/>
          <w:lang w:eastAsia="ru-RU"/>
        </w:rPr>
        <w:t>скульптура</w:t>
      </w:r>
    </w:p>
    <w:p w:rsidR="00182DC6" w:rsidRPr="00A44AD9" w:rsidRDefault="00182DC6" w:rsidP="00182DC6">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82DC6" w:rsidRPr="00A44AD9" w:rsidRDefault="00182DC6" w:rsidP="00182DC6">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Style w:val="a8"/>
        <w:tblW w:w="10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6"/>
        <w:gridCol w:w="6696"/>
      </w:tblGrid>
      <w:tr w:rsidR="00182DC6" w:rsidRPr="00A44AD9" w:rsidTr="009C105A">
        <w:trPr>
          <w:trHeight w:val="324"/>
        </w:trPr>
        <w:tc>
          <w:tcPr>
            <w:tcW w:w="3636" w:type="dxa"/>
            <w:hideMark/>
          </w:tcPr>
          <w:p w:rsidR="00182DC6" w:rsidRPr="00A44AD9" w:rsidRDefault="00182DC6" w:rsidP="00182DC6">
            <w:pPr>
              <w:widowControl w:val="0"/>
              <w:tabs>
                <w:tab w:val="left" w:leader="underscore" w:pos="9524"/>
              </w:tabs>
              <w:autoSpaceDE w:val="0"/>
              <w:autoSpaceDN w:val="0"/>
              <w:adjustRightInd w:val="0"/>
              <w:rPr>
                <w:b/>
                <w:bCs/>
                <w:sz w:val="28"/>
                <w:szCs w:val="28"/>
              </w:rPr>
            </w:pPr>
            <w:r w:rsidRPr="00A44AD9">
              <w:rPr>
                <w:bCs/>
                <w:i/>
                <w:sz w:val="28"/>
                <w:szCs w:val="28"/>
              </w:rPr>
              <w:t>Направление подготовки</w:t>
            </w:r>
          </w:p>
        </w:tc>
        <w:tc>
          <w:tcPr>
            <w:tcW w:w="6696" w:type="dxa"/>
            <w:tcBorders>
              <w:bottom w:val="single" w:sz="4" w:space="0" w:color="auto"/>
            </w:tcBorders>
            <w:hideMark/>
          </w:tcPr>
          <w:p w:rsidR="00182DC6" w:rsidRPr="00A44AD9" w:rsidRDefault="00405E51" w:rsidP="00405E51">
            <w:pPr>
              <w:widowControl w:val="0"/>
              <w:autoSpaceDE w:val="0"/>
              <w:autoSpaceDN w:val="0"/>
              <w:adjustRightInd w:val="0"/>
              <w:rPr>
                <w:bCs/>
                <w:sz w:val="28"/>
                <w:szCs w:val="28"/>
              </w:rPr>
            </w:pPr>
            <w:r w:rsidRPr="00A44AD9">
              <w:rPr>
                <w:bCs/>
                <w:sz w:val="28"/>
                <w:szCs w:val="28"/>
              </w:rPr>
              <w:t>54.04.01</w:t>
            </w:r>
            <w:r w:rsidR="00182DC6" w:rsidRPr="00A44AD9">
              <w:rPr>
                <w:bCs/>
                <w:sz w:val="28"/>
                <w:szCs w:val="28"/>
              </w:rPr>
              <w:t xml:space="preserve"> </w:t>
            </w:r>
          </w:p>
        </w:tc>
      </w:tr>
      <w:tr w:rsidR="00182DC6" w:rsidRPr="00A44AD9" w:rsidTr="009C105A">
        <w:trPr>
          <w:trHeight w:val="318"/>
        </w:trPr>
        <w:tc>
          <w:tcPr>
            <w:tcW w:w="3636" w:type="dxa"/>
            <w:hideMark/>
          </w:tcPr>
          <w:p w:rsidR="00182DC6" w:rsidRPr="00A44AD9" w:rsidRDefault="00405E51" w:rsidP="00182DC6">
            <w:pPr>
              <w:widowControl w:val="0"/>
              <w:tabs>
                <w:tab w:val="left" w:leader="underscore" w:pos="9768"/>
              </w:tabs>
              <w:autoSpaceDE w:val="0"/>
              <w:autoSpaceDN w:val="0"/>
              <w:adjustRightInd w:val="0"/>
              <w:ind w:right="-5211"/>
              <w:rPr>
                <w:b/>
                <w:bCs/>
                <w:sz w:val="28"/>
                <w:szCs w:val="28"/>
              </w:rPr>
            </w:pPr>
            <w:r w:rsidRPr="00A44AD9">
              <w:rPr>
                <w:bCs/>
                <w:i/>
                <w:sz w:val="28"/>
                <w:szCs w:val="28"/>
              </w:rPr>
              <w:t>профиль</w:t>
            </w:r>
          </w:p>
        </w:tc>
        <w:tc>
          <w:tcPr>
            <w:tcW w:w="6696" w:type="dxa"/>
            <w:tcBorders>
              <w:top w:val="single" w:sz="4" w:space="0" w:color="auto"/>
              <w:bottom w:val="single" w:sz="4" w:space="0" w:color="auto"/>
            </w:tcBorders>
          </w:tcPr>
          <w:p w:rsidR="00182DC6" w:rsidRPr="00A44AD9" w:rsidRDefault="00405E51" w:rsidP="00182DC6">
            <w:pPr>
              <w:autoSpaceDN w:val="0"/>
              <w:rPr>
                <w:bCs/>
                <w:sz w:val="28"/>
                <w:szCs w:val="28"/>
              </w:rPr>
            </w:pPr>
            <w:r w:rsidRPr="00A44AD9">
              <w:rPr>
                <w:bCs/>
                <w:sz w:val="28"/>
                <w:szCs w:val="28"/>
              </w:rPr>
              <w:t>Дизайн  предметно-пространственный среды</w:t>
            </w:r>
          </w:p>
        </w:tc>
      </w:tr>
      <w:tr w:rsidR="00182DC6" w:rsidRPr="00A44AD9" w:rsidTr="009C105A">
        <w:trPr>
          <w:trHeight w:val="249"/>
        </w:trPr>
        <w:tc>
          <w:tcPr>
            <w:tcW w:w="3636" w:type="dxa"/>
          </w:tcPr>
          <w:p w:rsidR="00182DC6" w:rsidRPr="00A44AD9" w:rsidRDefault="00182DC6" w:rsidP="00182DC6">
            <w:pPr>
              <w:widowControl w:val="0"/>
              <w:tabs>
                <w:tab w:val="left" w:leader="underscore" w:pos="9768"/>
              </w:tabs>
              <w:autoSpaceDE w:val="0"/>
              <w:autoSpaceDN w:val="0"/>
              <w:adjustRightInd w:val="0"/>
              <w:rPr>
                <w:bCs/>
                <w:i/>
                <w:sz w:val="28"/>
                <w:szCs w:val="28"/>
              </w:rPr>
            </w:pPr>
          </w:p>
        </w:tc>
        <w:tc>
          <w:tcPr>
            <w:tcW w:w="6696" w:type="dxa"/>
            <w:tcBorders>
              <w:top w:val="single" w:sz="4" w:space="0" w:color="auto"/>
            </w:tcBorders>
          </w:tcPr>
          <w:p w:rsidR="00182DC6" w:rsidRPr="00A44AD9" w:rsidRDefault="00182DC6" w:rsidP="00182DC6">
            <w:pPr>
              <w:widowControl w:val="0"/>
              <w:tabs>
                <w:tab w:val="left" w:leader="underscore" w:pos="9768"/>
              </w:tabs>
              <w:autoSpaceDE w:val="0"/>
              <w:autoSpaceDN w:val="0"/>
              <w:adjustRightInd w:val="0"/>
              <w:jc w:val="center"/>
              <w:rPr>
                <w:b/>
                <w:bCs/>
                <w:sz w:val="28"/>
                <w:szCs w:val="28"/>
              </w:rPr>
            </w:pPr>
          </w:p>
        </w:tc>
      </w:tr>
      <w:tr w:rsidR="00182DC6" w:rsidRPr="00A44AD9" w:rsidTr="009C105A">
        <w:trPr>
          <w:trHeight w:val="1023"/>
        </w:trPr>
        <w:tc>
          <w:tcPr>
            <w:tcW w:w="3636" w:type="dxa"/>
          </w:tcPr>
          <w:p w:rsidR="00182DC6" w:rsidRPr="00A44AD9" w:rsidRDefault="00182DC6" w:rsidP="00182DC6">
            <w:pPr>
              <w:widowControl w:val="0"/>
              <w:tabs>
                <w:tab w:val="left" w:leader="underscore" w:pos="9768"/>
              </w:tabs>
              <w:autoSpaceDE w:val="0"/>
              <w:autoSpaceDN w:val="0"/>
              <w:adjustRightInd w:val="0"/>
              <w:rPr>
                <w:bCs/>
                <w:i/>
                <w:sz w:val="28"/>
                <w:szCs w:val="28"/>
              </w:rPr>
            </w:pPr>
          </w:p>
          <w:p w:rsidR="00182DC6" w:rsidRPr="00A44AD9" w:rsidRDefault="00182DC6" w:rsidP="00182DC6">
            <w:pPr>
              <w:widowControl w:val="0"/>
              <w:tabs>
                <w:tab w:val="left" w:leader="underscore" w:pos="9768"/>
              </w:tabs>
              <w:autoSpaceDE w:val="0"/>
              <w:autoSpaceDN w:val="0"/>
              <w:adjustRightInd w:val="0"/>
              <w:rPr>
                <w:bCs/>
                <w:i/>
                <w:sz w:val="28"/>
                <w:szCs w:val="28"/>
              </w:rPr>
            </w:pPr>
          </w:p>
          <w:p w:rsidR="00182DC6" w:rsidRPr="00A44AD9" w:rsidRDefault="00182DC6" w:rsidP="00182DC6">
            <w:pPr>
              <w:widowControl w:val="0"/>
              <w:tabs>
                <w:tab w:val="left" w:leader="underscore" w:pos="9768"/>
              </w:tabs>
              <w:autoSpaceDE w:val="0"/>
              <w:autoSpaceDN w:val="0"/>
              <w:adjustRightInd w:val="0"/>
              <w:rPr>
                <w:b/>
                <w:bCs/>
                <w:sz w:val="28"/>
                <w:szCs w:val="28"/>
              </w:rPr>
            </w:pPr>
            <w:r w:rsidRPr="00A44AD9">
              <w:rPr>
                <w:bCs/>
                <w:i/>
                <w:sz w:val="28"/>
                <w:szCs w:val="28"/>
              </w:rPr>
              <w:t>Квалификация  выпускника</w:t>
            </w:r>
            <w:r w:rsidRPr="00A44AD9">
              <w:rPr>
                <w:b/>
                <w:bCs/>
                <w:sz w:val="28"/>
                <w:szCs w:val="28"/>
              </w:rPr>
              <w:t xml:space="preserve"> </w:t>
            </w:r>
          </w:p>
        </w:tc>
        <w:tc>
          <w:tcPr>
            <w:tcW w:w="6696" w:type="dxa"/>
            <w:tcBorders>
              <w:bottom w:val="single" w:sz="4" w:space="0" w:color="auto"/>
            </w:tcBorders>
          </w:tcPr>
          <w:p w:rsidR="00182DC6" w:rsidRPr="00A44AD9" w:rsidRDefault="00182DC6" w:rsidP="00182DC6">
            <w:pPr>
              <w:widowControl w:val="0"/>
              <w:tabs>
                <w:tab w:val="left" w:leader="underscore" w:pos="9768"/>
              </w:tabs>
              <w:autoSpaceDE w:val="0"/>
              <w:autoSpaceDN w:val="0"/>
              <w:adjustRightInd w:val="0"/>
              <w:jc w:val="both"/>
              <w:rPr>
                <w:bCs/>
                <w:sz w:val="28"/>
                <w:szCs w:val="28"/>
              </w:rPr>
            </w:pPr>
          </w:p>
          <w:p w:rsidR="00182DC6" w:rsidRPr="00A44AD9" w:rsidRDefault="00182DC6" w:rsidP="00182DC6">
            <w:pPr>
              <w:widowControl w:val="0"/>
              <w:tabs>
                <w:tab w:val="left" w:leader="underscore" w:pos="9768"/>
              </w:tabs>
              <w:autoSpaceDE w:val="0"/>
              <w:autoSpaceDN w:val="0"/>
              <w:adjustRightInd w:val="0"/>
              <w:jc w:val="both"/>
              <w:rPr>
                <w:bCs/>
                <w:sz w:val="28"/>
                <w:szCs w:val="28"/>
              </w:rPr>
            </w:pPr>
          </w:p>
          <w:p w:rsidR="00182DC6" w:rsidRPr="00A44AD9" w:rsidRDefault="00405E51" w:rsidP="00182DC6">
            <w:pPr>
              <w:widowControl w:val="0"/>
              <w:tabs>
                <w:tab w:val="left" w:leader="underscore" w:pos="9768"/>
              </w:tabs>
              <w:autoSpaceDE w:val="0"/>
              <w:autoSpaceDN w:val="0"/>
              <w:adjustRightInd w:val="0"/>
              <w:jc w:val="both"/>
              <w:rPr>
                <w:bCs/>
                <w:sz w:val="28"/>
                <w:szCs w:val="28"/>
              </w:rPr>
            </w:pPr>
            <w:r w:rsidRPr="00A44AD9">
              <w:rPr>
                <w:bCs/>
                <w:sz w:val="28"/>
                <w:szCs w:val="28"/>
              </w:rPr>
              <w:t>магистр</w:t>
            </w:r>
          </w:p>
        </w:tc>
      </w:tr>
    </w:tbl>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44AD9">
        <w:rPr>
          <w:rFonts w:ascii="Times New Roman" w:eastAsia="Times New Roman" w:hAnsi="Times New Roman" w:cs="Times New Roman"/>
          <w:bCs/>
          <w:sz w:val="28"/>
          <w:szCs w:val="28"/>
          <w:lang w:eastAsia="ru-RU"/>
        </w:rPr>
        <w:t>Пос. Электроизолятор</w:t>
      </w: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A44AD9">
        <w:rPr>
          <w:rFonts w:ascii="Times New Roman" w:eastAsia="Times New Roman" w:hAnsi="Times New Roman" w:cs="Times New Roman"/>
          <w:bCs/>
          <w:sz w:val="24"/>
          <w:szCs w:val="24"/>
          <w:lang w:eastAsia="ru-RU"/>
        </w:rPr>
        <w:br w:type="page"/>
      </w:r>
    </w:p>
    <w:p w:rsidR="00182DC6" w:rsidRPr="00A44AD9" w:rsidRDefault="00182DC6" w:rsidP="00182DC6">
      <w:pPr>
        <w:tabs>
          <w:tab w:val="left" w:pos="680"/>
          <w:tab w:val="left" w:pos="851"/>
        </w:tabs>
        <w:spacing w:after="0" w:line="240" w:lineRule="auto"/>
        <w:ind w:firstLine="709"/>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sz w:val="24"/>
          <w:szCs w:val="24"/>
          <w:lang w:eastAsia="ru-RU"/>
        </w:rPr>
        <w:lastRenderedPageBreak/>
        <w:t xml:space="preserve">Рабочая программа дисциплины </w:t>
      </w:r>
      <w:r w:rsidR="00405E51" w:rsidRPr="00A44AD9">
        <w:rPr>
          <w:rFonts w:ascii="Times New Roman" w:eastAsia="Times New Roman" w:hAnsi="Times New Roman" w:cs="Times New Roman"/>
          <w:sz w:val="24"/>
          <w:szCs w:val="24"/>
          <w:lang w:eastAsia="ru-RU"/>
        </w:rPr>
        <w:t>«Специальная</w:t>
      </w:r>
      <w:r w:rsidRPr="00A44AD9">
        <w:rPr>
          <w:rFonts w:ascii="Times New Roman" w:eastAsia="Times New Roman" w:hAnsi="Times New Roman" w:cs="Times New Roman"/>
          <w:sz w:val="24"/>
          <w:szCs w:val="24"/>
          <w:lang w:eastAsia="ru-RU"/>
        </w:rPr>
        <w:t xml:space="preserve"> скульптура» составлена в соответствии с требованиями федерального государственного образовательного стандарта высшего образова</w:t>
      </w:r>
      <w:r w:rsidR="00405E51" w:rsidRPr="00A44AD9">
        <w:rPr>
          <w:rFonts w:ascii="Times New Roman" w:eastAsia="Times New Roman" w:hAnsi="Times New Roman" w:cs="Times New Roman"/>
          <w:sz w:val="24"/>
          <w:szCs w:val="24"/>
          <w:lang w:eastAsia="ru-RU"/>
        </w:rPr>
        <w:t>ния по направлению подготовки 54.04.01Дизайн</w:t>
      </w:r>
      <w:r w:rsidRPr="00A44AD9">
        <w:rPr>
          <w:rFonts w:ascii="Times New Roman" w:eastAsia="Times New Roman" w:hAnsi="Times New Roman" w:cs="Times New Roman"/>
          <w:sz w:val="24"/>
          <w:szCs w:val="24"/>
          <w:lang w:eastAsia="ru-RU"/>
        </w:rPr>
        <w:t>.</w:t>
      </w:r>
    </w:p>
    <w:p w:rsidR="00A44AD9" w:rsidRPr="00A44AD9" w:rsidRDefault="00A44AD9" w:rsidP="00A44AD9">
      <w:pPr>
        <w:spacing w:after="0" w:line="240" w:lineRule="auto"/>
        <w:ind w:firstLine="709"/>
        <w:jc w:val="both"/>
        <w:rPr>
          <w:rFonts w:ascii="Times New Roman" w:eastAsia="Times New Roman" w:hAnsi="Times New Roman" w:cs="Times New Roman"/>
          <w:color w:val="000000"/>
          <w:sz w:val="24"/>
          <w:szCs w:val="24"/>
          <w:lang w:eastAsia="ru-RU"/>
        </w:rPr>
      </w:pPr>
      <w:r w:rsidRPr="00A44AD9">
        <w:rPr>
          <w:rFonts w:ascii="Times New Roman" w:eastAsia="Times New Roman" w:hAnsi="Times New Roman" w:cs="Times New Roman"/>
          <w:color w:val="000000"/>
          <w:sz w:val="24"/>
          <w:szCs w:val="24"/>
          <w:lang w:eastAsia="ru-RU"/>
        </w:rPr>
        <w:t>Практическая подготовка реализуется на основе:</w:t>
      </w:r>
    </w:p>
    <w:p w:rsidR="00A44AD9" w:rsidRPr="00A44AD9" w:rsidRDefault="00A44AD9" w:rsidP="00A44AD9">
      <w:pPr>
        <w:spacing w:after="0" w:line="240" w:lineRule="auto"/>
        <w:ind w:firstLine="709"/>
        <w:jc w:val="both"/>
        <w:rPr>
          <w:rFonts w:ascii="Times New Roman" w:eastAsia="Times New Roman" w:hAnsi="Times New Roman" w:cs="Times New Roman"/>
          <w:color w:val="000000"/>
          <w:sz w:val="24"/>
          <w:szCs w:val="24"/>
          <w:lang w:eastAsia="ru-RU"/>
        </w:rPr>
      </w:pPr>
      <w:r w:rsidRPr="00A44AD9">
        <w:rPr>
          <w:rFonts w:ascii="Times New Roman" w:eastAsia="Times New Roman" w:hAnsi="Times New Roman" w:cs="Times New Roman"/>
          <w:color w:val="000000"/>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44AD9" w:rsidRPr="00A44AD9" w:rsidRDefault="00A44AD9" w:rsidP="00A44AD9">
      <w:pPr>
        <w:spacing w:after="0" w:line="240" w:lineRule="auto"/>
        <w:ind w:firstLine="709"/>
        <w:jc w:val="both"/>
        <w:rPr>
          <w:rFonts w:ascii="Times New Roman" w:eastAsia="Times New Roman" w:hAnsi="Times New Roman" w:cs="Times New Roman"/>
          <w:sz w:val="24"/>
          <w:szCs w:val="24"/>
          <w:lang w:eastAsia="ru-RU"/>
        </w:rPr>
      </w:pPr>
    </w:p>
    <w:p w:rsidR="00A44AD9" w:rsidRPr="00A44AD9" w:rsidRDefault="00A44AD9" w:rsidP="00A44AD9">
      <w:pPr>
        <w:spacing w:after="0" w:line="240" w:lineRule="auto"/>
        <w:ind w:firstLine="709"/>
        <w:jc w:val="both"/>
        <w:rPr>
          <w:rFonts w:ascii="Times New Roman" w:eastAsia="Times New Roman" w:hAnsi="Times New Roman" w:cs="Times New Roman"/>
          <w:sz w:val="24"/>
          <w:szCs w:val="24"/>
          <w:lang w:eastAsia="ru-RU"/>
        </w:rPr>
      </w:pPr>
    </w:p>
    <w:p w:rsidR="00A44AD9" w:rsidRPr="00A44AD9" w:rsidRDefault="00A44AD9" w:rsidP="00A44AD9">
      <w:pPr>
        <w:spacing w:after="0" w:line="240" w:lineRule="auto"/>
        <w:ind w:firstLine="709"/>
        <w:jc w:val="both"/>
        <w:rPr>
          <w:rFonts w:ascii="Times New Roman" w:eastAsia="Times New Roman" w:hAnsi="Times New Roman" w:cs="Times New Roman"/>
          <w:sz w:val="24"/>
          <w:szCs w:val="24"/>
          <w:lang w:eastAsia="ru-RU"/>
        </w:rPr>
      </w:pPr>
    </w:p>
    <w:p w:rsidR="00A44AD9" w:rsidRPr="00A44AD9" w:rsidRDefault="00A44AD9" w:rsidP="00A44AD9">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A44AD9">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44AD9">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44AD9">
          <w:rPr>
            <w:rFonts w:ascii="Times New Roman" w:eastAsia="Times New Roman" w:hAnsi="Times New Roman" w:cs="Times New Roman"/>
            <w:bCs/>
            <w:color w:val="22272F"/>
            <w:kern w:val="36"/>
            <w:sz w:val="24"/>
            <w:szCs w:val="24"/>
            <w:lang w:eastAsia="ru-RU"/>
          </w:rPr>
          <w:t>2014 г</w:t>
        </w:r>
      </w:smartTag>
      <w:r w:rsidRPr="00A44AD9">
        <w:rPr>
          <w:rFonts w:ascii="Times New Roman" w:eastAsia="Times New Roman" w:hAnsi="Times New Roman" w:cs="Times New Roman"/>
          <w:bCs/>
          <w:color w:val="22272F"/>
          <w:kern w:val="36"/>
          <w:sz w:val="24"/>
          <w:szCs w:val="24"/>
          <w:lang w:eastAsia="ru-RU"/>
        </w:rPr>
        <w:t>. N АК-44/05вн).</w:t>
      </w:r>
    </w:p>
    <w:p w:rsidR="00A44AD9" w:rsidRPr="00A44AD9" w:rsidRDefault="00A44AD9" w:rsidP="00A44AD9">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A44AD9">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2DC6" w:rsidRPr="00A44AD9" w:rsidRDefault="00182DC6" w:rsidP="00182DC6">
      <w:pPr>
        <w:spacing w:after="0" w:line="240" w:lineRule="auto"/>
        <w:ind w:firstLine="709"/>
        <w:jc w:val="both"/>
        <w:rPr>
          <w:rFonts w:ascii="Times New Roman" w:eastAsia="Times New Roman" w:hAnsi="Times New Roman" w:cs="Times New Roman"/>
          <w:sz w:val="24"/>
          <w:szCs w:val="24"/>
          <w:lang w:eastAsia="ru-RU"/>
        </w:rPr>
      </w:pPr>
    </w:p>
    <w:p w:rsidR="00182DC6" w:rsidRPr="00A44AD9" w:rsidRDefault="00182DC6" w:rsidP="00182DC6">
      <w:pPr>
        <w:spacing w:after="0" w:line="240" w:lineRule="auto"/>
        <w:ind w:firstLine="709"/>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03DB6" w:rsidRPr="00A44AD9" w:rsidRDefault="00E03DB6" w:rsidP="00E03DB6">
      <w:pPr>
        <w:pStyle w:val="a9"/>
        <w:tabs>
          <w:tab w:val="left" w:pos="6131"/>
        </w:tabs>
        <w:ind w:left="862"/>
        <w:jc w:val="both"/>
        <w:rPr>
          <w:b/>
          <w:bCs/>
          <w:i/>
          <w:iCs/>
        </w:rPr>
      </w:pPr>
    </w:p>
    <w:p w:rsidR="00182DC6" w:rsidRPr="00A44AD9" w:rsidRDefault="00E03DB6" w:rsidP="00E03DB6">
      <w:pPr>
        <w:pStyle w:val="a9"/>
        <w:tabs>
          <w:tab w:val="left" w:pos="6131"/>
        </w:tabs>
        <w:ind w:left="862"/>
        <w:jc w:val="both"/>
        <w:rPr>
          <w:b/>
          <w:bCs/>
          <w:i/>
          <w:iCs/>
        </w:rPr>
      </w:pPr>
      <w:r w:rsidRPr="00A44AD9">
        <w:rPr>
          <w:b/>
          <w:bCs/>
          <w:i/>
          <w:iCs/>
        </w:rPr>
        <w:t>1.</w:t>
      </w:r>
      <w:r w:rsidR="00182DC6" w:rsidRPr="00A44AD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82DC6" w:rsidRPr="00A44AD9" w:rsidRDefault="00182DC6" w:rsidP="00182DC6">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p w:rsidR="00182DC6" w:rsidRPr="00A44AD9" w:rsidRDefault="00182DC6" w:rsidP="00182DC6">
      <w:pPr>
        <w:keepNext/>
        <w:widowControl w:val="0"/>
        <w:autoSpaceDE w:val="0"/>
        <w:autoSpaceDN w:val="0"/>
        <w:adjustRightInd w:val="0"/>
        <w:spacing w:after="0" w:line="240" w:lineRule="auto"/>
        <w:outlineLvl w:val="0"/>
        <w:rPr>
          <w:rFonts w:ascii="Times New Roman" w:eastAsia="Times New Roman" w:hAnsi="Times New Roman" w:cs="Times New Roman"/>
          <w:b/>
          <w:i/>
          <w:sz w:val="24"/>
          <w:szCs w:val="24"/>
          <w:lang w:eastAsia="ru-RU"/>
        </w:rPr>
      </w:pP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182DC6" w:rsidRPr="00A44AD9" w:rsidTr="00AE17BF">
        <w:tc>
          <w:tcPr>
            <w:tcW w:w="3119"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Компетенция</w:t>
            </w:r>
          </w:p>
        </w:tc>
        <w:tc>
          <w:tcPr>
            <w:tcW w:w="3261"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Индикаторы достижения компетенций</w:t>
            </w:r>
          </w:p>
        </w:tc>
        <w:tc>
          <w:tcPr>
            <w:tcW w:w="3764"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Планируемые результаты обучения по дисциплине</w:t>
            </w:r>
          </w:p>
        </w:tc>
      </w:tr>
      <w:tr w:rsidR="00182DC6" w:rsidRPr="00A44AD9" w:rsidTr="00AE17BF">
        <w:tc>
          <w:tcPr>
            <w:tcW w:w="3119" w:type="dxa"/>
            <w:shd w:val="clear" w:color="auto" w:fill="auto"/>
          </w:tcPr>
          <w:p w:rsidR="00182DC6" w:rsidRPr="00A44AD9" w:rsidRDefault="006A27A8" w:rsidP="009C10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hAnsi="Times New Roman" w:cs="Times New Roman"/>
                <w:sz w:val="24"/>
                <w:szCs w:val="24"/>
              </w:rPr>
              <w:t>ПК-4 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261" w:type="dxa"/>
            <w:shd w:val="clear" w:color="auto" w:fill="auto"/>
          </w:tcPr>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ПК-4.1.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Знает: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основы классического рисунка; - технику и приемы исполнения различными материалами;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основы академической и абстрактной живописи (ахроматической и цветной техниками исполнения);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возможность графики, и приемы ее использования в линейно- конструкторских исполнениях и графических эскизных работах;</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методы решения идеи проекта в эскизе.</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ПК-4.2</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Умеет: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изображать стилизацию в создании дизайн-концепции художественного замысла;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использовать рисунок в составлении композиции на тему любого дизайн-проекта;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выбирать техники графического исполнения для конкретного рисунка;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умеет исполнять цветовые композиции с учетом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психофизиологии зрительного восприятия;</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применять основные законы колористики в своей профессиональной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ПК-4.3</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Владеет: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опытом графической реализации дизайн-концепции в практической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навыками и графической </w:t>
            </w:r>
            <w:r w:rsidRPr="00A44AD9">
              <w:rPr>
                <w:rFonts w:ascii="Times New Roman" w:hAnsi="Times New Roman" w:cs="Times New Roman"/>
                <w:sz w:val="24"/>
                <w:szCs w:val="24"/>
              </w:rPr>
              <w:lastRenderedPageBreak/>
              <w:t xml:space="preserve">техникой изображения художественного образа;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приемами и методами создания цветовых композиций;</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визуально выражать задуманную образность, настроение и </w:t>
            </w:r>
            <w:proofErr w:type="spellStart"/>
            <w:r w:rsidRPr="00A44AD9">
              <w:rPr>
                <w:rFonts w:ascii="Times New Roman" w:hAnsi="Times New Roman" w:cs="Times New Roman"/>
                <w:sz w:val="24"/>
                <w:szCs w:val="24"/>
              </w:rPr>
              <w:t>чув</w:t>
            </w:r>
            <w:proofErr w:type="spellEnd"/>
            <w:r w:rsidRPr="00A44AD9">
              <w:rPr>
                <w:rFonts w:ascii="Times New Roman" w:hAnsi="Times New Roman" w:cs="Times New Roman"/>
                <w:sz w:val="24"/>
                <w:szCs w:val="24"/>
                <w:lang w:val="en-US"/>
              </w:rPr>
              <w:t>c</w:t>
            </w:r>
            <w:proofErr w:type="spellStart"/>
            <w:r w:rsidRPr="00A44AD9">
              <w:rPr>
                <w:rFonts w:ascii="Times New Roman" w:hAnsi="Times New Roman" w:cs="Times New Roman"/>
                <w:sz w:val="24"/>
                <w:szCs w:val="24"/>
              </w:rPr>
              <w:t>тва</w:t>
            </w:r>
            <w:proofErr w:type="spellEnd"/>
            <w:r w:rsidRPr="00A44AD9">
              <w:rPr>
                <w:rFonts w:ascii="Times New Roman" w:hAnsi="Times New Roman" w:cs="Times New Roman"/>
                <w:sz w:val="24"/>
                <w:szCs w:val="24"/>
              </w:rPr>
              <w:t>.</w:t>
            </w:r>
          </w:p>
          <w:p w:rsidR="00182DC6" w:rsidRPr="00A44AD9" w:rsidRDefault="00182DC6" w:rsidP="009C10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764" w:type="dxa"/>
            <w:shd w:val="clear" w:color="auto" w:fill="auto"/>
          </w:tcPr>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lastRenderedPageBreak/>
              <w:t>Применяет: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основы классического рисунка; - технику и приемы исполнения различными материалами;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основы академической и абстрактной живописи (ахроматической и цветной техниками исполнения);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возможность графики, и приемы ее использования в линейно- конструкторских исполнениях и графических эскизных работах;</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методы решения идеи проекта в эскизе.</w:t>
            </w:r>
          </w:p>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t>Владеет умениями: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изображать стилизацию в создании дизайн-концепции художественного замысла;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использовать рисунок в составлении композиции на тему любого дизайн-проекта;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выбирать техники графического исполнения для конкретного рисунка;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умеет исполнять цветовые композиции с учетом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психофизиологии зрительного восприятия;</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применять основные законы колористики в своей профессиональной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t>Обладает: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опытом графической реализации дизайн-концепции в практической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навыками и графической техникой изображения художественного образа;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приемами и методами создания цветовых композиций;</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визуально выражать задуманную образность, настроение и </w:t>
            </w:r>
            <w:proofErr w:type="spellStart"/>
            <w:r w:rsidRPr="00A44AD9">
              <w:rPr>
                <w:rFonts w:ascii="Times New Roman" w:hAnsi="Times New Roman" w:cs="Times New Roman"/>
                <w:sz w:val="24"/>
                <w:szCs w:val="24"/>
              </w:rPr>
              <w:t>чув</w:t>
            </w:r>
            <w:proofErr w:type="spellEnd"/>
            <w:r w:rsidRPr="00A44AD9">
              <w:rPr>
                <w:rFonts w:ascii="Times New Roman" w:hAnsi="Times New Roman" w:cs="Times New Roman"/>
                <w:sz w:val="24"/>
                <w:szCs w:val="24"/>
                <w:lang w:val="en-US"/>
              </w:rPr>
              <w:t>c</w:t>
            </w:r>
            <w:proofErr w:type="spellStart"/>
            <w:r w:rsidRPr="00A44AD9">
              <w:rPr>
                <w:rFonts w:ascii="Times New Roman" w:hAnsi="Times New Roman" w:cs="Times New Roman"/>
                <w:sz w:val="24"/>
                <w:szCs w:val="24"/>
              </w:rPr>
              <w:t>тва</w:t>
            </w:r>
            <w:proofErr w:type="spellEnd"/>
            <w:r w:rsidRPr="00A44AD9">
              <w:rPr>
                <w:rFonts w:ascii="Times New Roman" w:hAnsi="Times New Roman" w:cs="Times New Roman"/>
                <w:sz w:val="24"/>
                <w:szCs w:val="24"/>
              </w:rPr>
              <w:t>.</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82DC6" w:rsidRPr="00A44AD9" w:rsidRDefault="00182DC6" w:rsidP="00182DC6">
      <w:pPr>
        <w:widowControl w:val="0"/>
        <w:autoSpaceDE w:val="0"/>
        <w:autoSpaceDN w:val="0"/>
        <w:adjustRightInd w:val="0"/>
        <w:spacing w:after="0" w:line="240" w:lineRule="auto"/>
        <w:ind w:left="1080"/>
        <w:contextualSpacing/>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182DC6" w:rsidRPr="00A44AD9" w:rsidRDefault="006A27A8" w:rsidP="006A27A8">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2. </w:t>
      </w:r>
      <w:r w:rsidR="00182DC6" w:rsidRPr="00A44AD9">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182DC6" w:rsidRPr="00A44AD9" w:rsidRDefault="00182DC6" w:rsidP="00182DC6">
      <w:pPr>
        <w:widowControl w:val="0"/>
        <w:autoSpaceDE w:val="0"/>
        <w:autoSpaceDN w:val="0"/>
        <w:adjustRightInd w:val="0"/>
        <w:spacing w:after="0" w:line="240" w:lineRule="auto"/>
        <w:ind w:right="1" w:firstLine="482"/>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Дисциплина относится к </w:t>
      </w:r>
      <w:r w:rsidR="00FC087F" w:rsidRPr="00A44AD9">
        <w:rPr>
          <w:rFonts w:ascii="Times New Roman" w:eastAsia="Times New Roman" w:hAnsi="Times New Roman" w:cs="Times New Roman"/>
          <w:sz w:val="24"/>
          <w:szCs w:val="24"/>
          <w:lang w:eastAsia="ru-RU"/>
        </w:rPr>
        <w:t>части</w:t>
      </w:r>
      <w:r w:rsidR="00471D4C" w:rsidRPr="00A44AD9">
        <w:rPr>
          <w:rFonts w:ascii="Times New Roman" w:eastAsia="Times New Roman" w:hAnsi="Times New Roman" w:cs="Times New Roman"/>
          <w:sz w:val="24"/>
          <w:szCs w:val="24"/>
          <w:lang w:eastAsia="ru-RU"/>
        </w:rPr>
        <w:t>,</w:t>
      </w:r>
      <w:r w:rsidR="00FC087F" w:rsidRPr="00A44AD9">
        <w:rPr>
          <w:rFonts w:ascii="Times New Roman" w:eastAsia="Times New Roman" w:hAnsi="Times New Roman" w:cs="Times New Roman"/>
          <w:sz w:val="24"/>
          <w:szCs w:val="24"/>
          <w:lang w:eastAsia="ru-RU"/>
        </w:rPr>
        <w:t xml:space="preserve"> </w:t>
      </w:r>
      <w:r w:rsidR="00471D4C" w:rsidRPr="00A44AD9">
        <w:rPr>
          <w:rFonts w:ascii="Times New Roman" w:eastAsia="Times New Roman" w:hAnsi="Times New Roman" w:cs="Times New Roman"/>
          <w:sz w:val="24"/>
          <w:szCs w:val="24"/>
          <w:lang w:eastAsia="ru-RU"/>
        </w:rPr>
        <w:t>формируемой участниками образовательных отношений Блока 1.08.05. Дисциплины (модули).</w:t>
      </w:r>
    </w:p>
    <w:p w:rsidR="00182DC6" w:rsidRPr="00A44AD9" w:rsidRDefault="00182DC6" w:rsidP="00182DC6">
      <w:pPr>
        <w:widowControl w:val="0"/>
        <w:autoSpaceDE w:val="0"/>
        <w:autoSpaceDN w:val="0"/>
        <w:adjustRightInd w:val="0"/>
        <w:spacing w:after="0" w:line="240" w:lineRule="auto"/>
        <w:ind w:right="1" w:firstLine="482"/>
        <w:jc w:val="both"/>
        <w:rPr>
          <w:rFonts w:ascii="Times New Roman" w:eastAsia="Times New Roman" w:hAnsi="Times New Roman" w:cs="Times New Roman"/>
          <w:color w:val="008000"/>
          <w:sz w:val="24"/>
          <w:szCs w:val="24"/>
          <w:lang w:eastAsia="ru-RU"/>
        </w:rPr>
      </w:pPr>
      <w:r w:rsidRPr="00A44AD9">
        <w:rPr>
          <w:rFonts w:ascii="Times New Roman" w:eastAsia="Times New Roman"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rsidR="00182DC6" w:rsidRPr="00A44AD9" w:rsidRDefault="00182DC6" w:rsidP="00182DC6">
      <w:pPr>
        <w:spacing w:after="0" w:line="240" w:lineRule="auto"/>
        <w:ind w:firstLine="142"/>
        <w:jc w:val="both"/>
        <w:rPr>
          <w:rFonts w:ascii="Times New Roman" w:hAnsi="Times New Roman" w:cs="Times New Roman"/>
          <w:sz w:val="24"/>
          <w:szCs w:val="24"/>
        </w:rPr>
      </w:pPr>
      <w:r w:rsidRPr="00A44AD9">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182DC6" w:rsidRPr="00A44AD9" w:rsidRDefault="00182DC6" w:rsidP="00182DC6">
      <w:pPr>
        <w:spacing w:after="0" w:line="240" w:lineRule="auto"/>
        <w:ind w:firstLine="720"/>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182DC6" w:rsidRPr="00A44AD9" w:rsidTr="009C105A">
        <w:tc>
          <w:tcPr>
            <w:tcW w:w="1696"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Код компетенции</w:t>
            </w:r>
          </w:p>
        </w:tc>
        <w:tc>
          <w:tcPr>
            <w:tcW w:w="2410"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Предшествующие дисциплины</w:t>
            </w:r>
          </w:p>
        </w:tc>
        <w:tc>
          <w:tcPr>
            <w:tcW w:w="2835"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Параллельно осваиваемые</w:t>
            </w:r>
          </w:p>
        </w:tc>
        <w:tc>
          <w:tcPr>
            <w:tcW w:w="2835"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Последующие дисциплины</w:t>
            </w:r>
          </w:p>
        </w:tc>
      </w:tr>
      <w:tr w:rsidR="00182DC6" w:rsidRPr="00A44AD9" w:rsidTr="009C105A">
        <w:tc>
          <w:tcPr>
            <w:tcW w:w="1696" w:type="dxa"/>
            <w:shd w:val="clear" w:color="auto" w:fill="auto"/>
          </w:tcPr>
          <w:p w:rsidR="00182DC6" w:rsidRPr="00A44AD9" w:rsidRDefault="00471D4C" w:rsidP="00182DC6">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2410" w:type="dxa"/>
            <w:shd w:val="clear" w:color="auto" w:fill="auto"/>
          </w:tcPr>
          <w:p w:rsidR="00182DC6"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Практика управления дизайн процессами.</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Методологические основы проектной деятельности в дизайне.</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Научно исследовательская работа в сфере дизайна.</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shd w:val="clear" w:color="auto" w:fill="auto"/>
          </w:tcPr>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Рисунок и живопись в дизайне.</w:t>
            </w:r>
          </w:p>
          <w:p w:rsidR="00AA3602" w:rsidRPr="00A44AD9" w:rsidRDefault="00AA3602"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Выставочно</w:t>
            </w:r>
            <w:proofErr w:type="spellEnd"/>
            <w:r w:rsidRPr="00A44AD9">
              <w:rPr>
                <w:rFonts w:ascii="Times New Roman" w:eastAsia="Times New Roman" w:hAnsi="Times New Roman" w:cs="Times New Roman"/>
                <w:sz w:val="24"/>
                <w:szCs w:val="24"/>
                <w:lang w:eastAsia="ru-RU"/>
              </w:rPr>
              <w:t>-ярмарочная деятельность в сфере художественной культуры.</w:t>
            </w:r>
          </w:p>
          <w:p w:rsidR="00AA3602"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Экодизайн</w:t>
            </w:r>
            <w:proofErr w:type="spellEnd"/>
            <w:r w:rsidRPr="00A44AD9">
              <w:rPr>
                <w:rFonts w:ascii="Times New Roman" w:eastAsia="Times New Roman" w:hAnsi="Times New Roman" w:cs="Times New Roman"/>
                <w:sz w:val="24"/>
                <w:szCs w:val="24"/>
                <w:lang w:eastAsia="ru-RU"/>
              </w:rPr>
              <w:t>.</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Ландшафтное проектирование.</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Менеджмент и маркетинг в дизайне и рекламе.</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Брендинг</w:t>
            </w:r>
            <w:proofErr w:type="spellEnd"/>
            <w:r w:rsidRPr="00A44AD9">
              <w:rPr>
                <w:rFonts w:ascii="Times New Roman" w:eastAsia="Times New Roman" w:hAnsi="Times New Roman" w:cs="Times New Roman"/>
                <w:sz w:val="24"/>
                <w:szCs w:val="24"/>
                <w:lang w:eastAsia="ru-RU"/>
              </w:rPr>
              <w:t xml:space="preserve">. </w:t>
            </w:r>
          </w:p>
          <w:p w:rsidR="00182DC6" w:rsidRPr="00A44AD9" w:rsidRDefault="00182DC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shd w:val="clear" w:color="auto" w:fill="auto"/>
          </w:tcPr>
          <w:p w:rsidR="00182DC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Методика преподавания и инновационные процессы в профессиональном художественном образовании.</w:t>
            </w:r>
          </w:p>
          <w:p w:rsidR="00ED7B4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Экодизайн</w:t>
            </w:r>
            <w:proofErr w:type="spellEnd"/>
            <w:r w:rsidRPr="00A44AD9">
              <w:rPr>
                <w:rFonts w:ascii="Times New Roman" w:eastAsia="Times New Roman" w:hAnsi="Times New Roman" w:cs="Times New Roman"/>
                <w:sz w:val="24"/>
                <w:szCs w:val="24"/>
                <w:lang w:eastAsia="ru-RU"/>
              </w:rPr>
              <w:t>.</w:t>
            </w:r>
          </w:p>
          <w:p w:rsidR="00ED7B4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Ландшафтное проектирование.</w:t>
            </w:r>
          </w:p>
        </w:tc>
      </w:tr>
    </w:tbl>
    <w:p w:rsidR="00182DC6" w:rsidRPr="00A44AD9" w:rsidRDefault="00182DC6" w:rsidP="00182DC6">
      <w:pPr>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82DC6" w:rsidRPr="00A44AD9" w:rsidRDefault="00182DC6" w:rsidP="00182DC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182DC6" w:rsidRPr="00A44AD9" w:rsidRDefault="00182DC6" w:rsidP="00182DC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E03DB6" w:rsidRPr="00A44AD9" w:rsidRDefault="00E03DB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182DC6" w:rsidRPr="00A44AD9" w:rsidRDefault="00ED7B4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b/>
          <w:i/>
          <w:sz w:val="24"/>
          <w:szCs w:val="24"/>
          <w:lang w:eastAsia="ru-RU"/>
        </w:rPr>
        <w:t xml:space="preserve">3. </w:t>
      </w:r>
      <w:r w:rsidR="00182DC6" w:rsidRPr="00A44AD9">
        <w:rPr>
          <w:rFonts w:ascii="Times New Roman" w:eastAsia="Times New Roman" w:hAnsi="Times New Roman" w:cs="Times New Roman"/>
          <w:b/>
          <w:i/>
          <w:sz w:val="24"/>
          <w:szCs w:val="24"/>
          <w:lang w:eastAsia="ru-RU"/>
        </w:rPr>
        <w:t>Объем дисциплины</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a8"/>
        <w:tblW w:w="0" w:type="auto"/>
        <w:tblLayout w:type="fixed"/>
        <w:tblLook w:val="04A0" w:firstRow="1" w:lastRow="0" w:firstColumn="1" w:lastColumn="0" w:noHBand="0" w:noVBand="1"/>
      </w:tblPr>
      <w:tblGrid>
        <w:gridCol w:w="5637"/>
        <w:gridCol w:w="1275"/>
        <w:gridCol w:w="1276"/>
        <w:gridCol w:w="1276"/>
      </w:tblGrid>
      <w:tr w:rsidR="00EA2C5E" w:rsidRPr="00A44AD9" w:rsidTr="00FB53DF">
        <w:tc>
          <w:tcPr>
            <w:tcW w:w="5637" w:type="dxa"/>
            <w:vMerge w:val="restart"/>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Виды учебной работы</w:t>
            </w:r>
          </w:p>
        </w:tc>
        <w:tc>
          <w:tcPr>
            <w:tcW w:w="3827" w:type="dxa"/>
            <w:gridSpan w:val="3"/>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Формы обучения</w:t>
            </w:r>
          </w:p>
        </w:tc>
      </w:tr>
      <w:tr w:rsidR="00EA2C5E" w:rsidRPr="00A44AD9" w:rsidTr="00376DE3">
        <w:tc>
          <w:tcPr>
            <w:tcW w:w="5637" w:type="dxa"/>
            <w:vMerge/>
          </w:tcPr>
          <w:p w:rsidR="00EA2C5E" w:rsidRPr="00A44AD9" w:rsidRDefault="00EA2C5E" w:rsidP="00182DC6">
            <w:pPr>
              <w:widowControl w:val="0"/>
              <w:autoSpaceDE w:val="0"/>
              <w:autoSpaceDN w:val="0"/>
              <w:adjustRightInd w:val="0"/>
              <w:jc w:val="center"/>
              <w:rPr>
                <w:b/>
                <w:i/>
                <w:sz w:val="24"/>
                <w:szCs w:val="24"/>
              </w:rPr>
            </w:pPr>
          </w:p>
        </w:tc>
        <w:tc>
          <w:tcPr>
            <w:tcW w:w="1275" w:type="dxa"/>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Очная</w:t>
            </w:r>
          </w:p>
        </w:tc>
        <w:tc>
          <w:tcPr>
            <w:tcW w:w="1276" w:type="dxa"/>
          </w:tcPr>
          <w:p w:rsidR="00EA2C5E" w:rsidRPr="00A44AD9" w:rsidRDefault="00EA2C5E" w:rsidP="00182DC6">
            <w:pPr>
              <w:widowControl w:val="0"/>
              <w:autoSpaceDE w:val="0"/>
              <w:autoSpaceDN w:val="0"/>
              <w:adjustRightInd w:val="0"/>
              <w:jc w:val="center"/>
              <w:rPr>
                <w:b/>
                <w:i/>
                <w:sz w:val="24"/>
                <w:szCs w:val="24"/>
                <w:highlight w:val="yellow"/>
              </w:rPr>
            </w:pPr>
            <w:r w:rsidRPr="00CA3737">
              <w:rPr>
                <w:b/>
                <w:i/>
                <w:sz w:val="24"/>
                <w:szCs w:val="24"/>
              </w:rPr>
              <w:t>Заочная</w:t>
            </w:r>
          </w:p>
        </w:tc>
        <w:tc>
          <w:tcPr>
            <w:tcW w:w="1276" w:type="dxa"/>
          </w:tcPr>
          <w:p w:rsidR="00EA2C5E" w:rsidRPr="00CA3737" w:rsidRDefault="00EA2C5E" w:rsidP="00182DC6">
            <w:pPr>
              <w:widowControl w:val="0"/>
              <w:autoSpaceDE w:val="0"/>
              <w:autoSpaceDN w:val="0"/>
              <w:adjustRightInd w:val="0"/>
              <w:jc w:val="center"/>
              <w:rPr>
                <w:b/>
                <w:i/>
                <w:sz w:val="24"/>
                <w:szCs w:val="24"/>
              </w:rPr>
            </w:pPr>
            <w:r>
              <w:rPr>
                <w:b/>
                <w:i/>
                <w:sz w:val="24"/>
                <w:szCs w:val="24"/>
              </w:rPr>
              <w:t>Очно-заочная</w:t>
            </w:r>
          </w:p>
        </w:tc>
      </w:tr>
      <w:tr w:rsidR="00EA2C5E" w:rsidRPr="00A44AD9" w:rsidTr="00376DE3">
        <w:trPr>
          <w:trHeight w:val="245"/>
        </w:trPr>
        <w:tc>
          <w:tcPr>
            <w:tcW w:w="5637" w:type="dxa"/>
          </w:tcPr>
          <w:p w:rsidR="00EA2C5E" w:rsidRPr="00A44AD9" w:rsidRDefault="00EA2C5E" w:rsidP="00182DC6">
            <w:pPr>
              <w:widowControl w:val="0"/>
              <w:autoSpaceDE w:val="0"/>
              <w:autoSpaceDN w:val="0"/>
              <w:adjustRightInd w:val="0"/>
              <w:jc w:val="both"/>
              <w:rPr>
                <w:b/>
                <w:sz w:val="24"/>
                <w:szCs w:val="24"/>
              </w:rPr>
            </w:pPr>
            <w:r w:rsidRPr="00A44AD9">
              <w:rPr>
                <w:b/>
                <w:sz w:val="24"/>
                <w:szCs w:val="24"/>
              </w:rPr>
              <w:t>Общая трудоемкость</w:t>
            </w:r>
            <w:r w:rsidRPr="00A44AD9">
              <w:rPr>
                <w:sz w:val="24"/>
                <w:szCs w:val="24"/>
              </w:rPr>
              <w:t>: зачетные единицы/часы</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72(2ЗЕТ)</w:t>
            </w: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r w:rsidRPr="00A44AD9">
              <w:rPr>
                <w:sz w:val="24"/>
                <w:szCs w:val="24"/>
              </w:rPr>
              <w:t>72(2ЗЕТ)</w:t>
            </w:r>
          </w:p>
        </w:tc>
        <w:tc>
          <w:tcPr>
            <w:tcW w:w="1276"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72(2ЗЕТ)</w:t>
            </w:r>
          </w:p>
        </w:tc>
      </w:tr>
      <w:tr w:rsidR="00EA2C5E" w:rsidRPr="00A44AD9" w:rsidTr="00376DE3">
        <w:trPr>
          <w:trHeight w:val="245"/>
        </w:trPr>
        <w:tc>
          <w:tcPr>
            <w:tcW w:w="5637" w:type="dxa"/>
          </w:tcPr>
          <w:p w:rsidR="00EA2C5E" w:rsidRPr="00A44AD9" w:rsidRDefault="00EA2C5E" w:rsidP="00182DC6">
            <w:pPr>
              <w:widowControl w:val="0"/>
              <w:autoSpaceDE w:val="0"/>
              <w:autoSpaceDN w:val="0"/>
              <w:adjustRightInd w:val="0"/>
              <w:jc w:val="both"/>
              <w:rPr>
                <w:b/>
                <w:sz w:val="24"/>
                <w:szCs w:val="24"/>
              </w:rPr>
            </w:pPr>
            <w:r w:rsidRPr="00A44AD9">
              <w:rPr>
                <w:b/>
                <w:sz w:val="24"/>
                <w:szCs w:val="24"/>
              </w:rPr>
              <w:t>Семестр</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b/>
                <w:sz w:val="24"/>
                <w:szCs w:val="24"/>
              </w:rPr>
              <w:t>Контактная работа</w:t>
            </w:r>
            <w:r w:rsidRPr="00A44AD9">
              <w:rPr>
                <w:sz w:val="24"/>
                <w:szCs w:val="24"/>
              </w:rPr>
              <w:t xml:space="preserve"> </w:t>
            </w:r>
            <w:r w:rsidRPr="00A44AD9">
              <w:rPr>
                <w:b/>
                <w:sz w:val="24"/>
                <w:szCs w:val="24"/>
              </w:rPr>
              <w:t>с преподавателем</w:t>
            </w:r>
            <w:r w:rsidRPr="00A44AD9">
              <w:rPr>
                <w:sz w:val="24"/>
                <w:szCs w:val="24"/>
              </w:rPr>
              <w:t xml:space="preserve"> (всего):</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Лекции (ЛК)</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Практические занятия (ПЗ)</w:t>
            </w:r>
          </w:p>
        </w:tc>
        <w:tc>
          <w:tcPr>
            <w:tcW w:w="1275" w:type="dxa"/>
          </w:tcPr>
          <w:p w:rsidR="00EA2C5E" w:rsidRPr="00A44AD9" w:rsidRDefault="00EA2C5E" w:rsidP="00182DC6">
            <w:pPr>
              <w:widowControl w:val="0"/>
              <w:autoSpaceDE w:val="0"/>
              <w:autoSpaceDN w:val="0"/>
              <w:adjustRightInd w:val="0"/>
              <w:jc w:val="center"/>
              <w:rPr>
                <w:sz w:val="24"/>
                <w:szCs w:val="24"/>
              </w:rPr>
            </w:pPr>
            <w:r>
              <w:rPr>
                <w:sz w:val="24"/>
                <w:szCs w:val="24"/>
              </w:rPr>
              <w:t>36(7*)</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10(7*)</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18</w:t>
            </w:r>
          </w:p>
        </w:tc>
      </w:tr>
      <w:tr w:rsidR="00EA2C5E" w:rsidRPr="00CA3737"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Семинарские занятия (СЗ)</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Лабораторные работы (ЛР)</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highlight w:val="yellow"/>
              </w:rPr>
            </w:pPr>
          </w:p>
        </w:tc>
        <w:tc>
          <w:tcPr>
            <w:tcW w:w="1276" w:type="dxa"/>
          </w:tcPr>
          <w:p w:rsidR="00EA2C5E" w:rsidRPr="00CA3737"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Консультации</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AA3602">
            <w:pPr>
              <w:widowControl w:val="0"/>
              <w:autoSpaceDE w:val="0"/>
              <w:autoSpaceDN w:val="0"/>
              <w:adjustRightInd w:val="0"/>
              <w:jc w:val="both"/>
              <w:rPr>
                <w:sz w:val="24"/>
                <w:szCs w:val="24"/>
              </w:rPr>
            </w:pPr>
            <w:r w:rsidRPr="00A44AD9">
              <w:rPr>
                <w:sz w:val="24"/>
                <w:szCs w:val="24"/>
              </w:rPr>
              <w:t xml:space="preserve">Промежуточная аттестация: </w:t>
            </w:r>
            <w:r w:rsidRPr="00A44AD9">
              <w:rPr>
                <w:sz w:val="24"/>
                <w:szCs w:val="24"/>
                <w:u w:val="single"/>
              </w:rPr>
              <w:t>Зачет</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2</w:t>
            </w: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b/>
                <w:sz w:val="24"/>
                <w:szCs w:val="24"/>
              </w:rPr>
              <w:t>Самостоятельная работа</w:t>
            </w:r>
            <w:r w:rsidRPr="00A44AD9">
              <w:rPr>
                <w:sz w:val="24"/>
                <w:szCs w:val="24"/>
              </w:rPr>
              <w:t xml:space="preserve"> (СРС)</w:t>
            </w:r>
          </w:p>
        </w:tc>
        <w:tc>
          <w:tcPr>
            <w:tcW w:w="1275" w:type="dxa"/>
          </w:tcPr>
          <w:p w:rsidR="00EA2C5E" w:rsidRPr="00A44AD9" w:rsidRDefault="00EA2C5E" w:rsidP="00182DC6">
            <w:pPr>
              <w:widowControl w:val="0"/>
              <w:autoSpaceDE w:val="0"/>
              <w:autoSpaceDN w:val="0"/>
              <w:adjustRightInd w:val="0"/>
              <w:jc w:val="center"/>
              <w:rPr>
                <w:sz w:val="24"/>
                <w:szCs w:val="24"/>
              </w:rPr>
            </w:pPr>
            <w:r>
              <w:rPr>
                <w:sz w:val="24"/>
                <w:szCs w:val="24"/>
              </w:rPr>
              <w:t>34</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56</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52</w:t>
            </w:r>
          </w:p>
        </w:tc>
      </w:tr>
    </w:tbl>
    <w:p w:rsidR="00FA02F2" w:rsidRDefault="00FA02F2" w:rsidP="00FA02F2">
      <w:pPr>
        <w:jc w:val="both"/>
        <w:rPr>
          <w:rFonts w:ascii="Times New Roman" w:hAnsi="Times New Roman" w:cs="Times New Roman"/>
          <w:b/>
        </w:rPr>
      </w:pPr>
    </w:p>
    <w:p w:rsidR="00FA02F2" w:rsidRPr="00FA02F2" w:rsidRDefault="00FA02F2" w:rsidP="00FA02F2">
      <w:pPr>
        <w:jc w:val="both"/>
        <w:rPr>
          <w:rFonts w:ascii="Times New Roman" w:hAnsi="Times New Roman" w:cs="Times New Roman"/>
        </w:rPr>
      </w:pPr>
      <w:r w:rsidRPr="00FA02F2">
        <w:rPr>
          <w:rFonts w:ascii="Times New Roman" w:hAnsi="Times New Roman" w:cs="Times New Roman"/>
          <w:b/>
        </w:rPr>
        <w:t>* -</w:t>
      </w:r>
      <w:r w:rsidRPr="00FA02F2">
        <w:rPr>
          <w:rFonts w:ascii="Times New Roman" w:hAnsi="Times New Roman" w:cs="Times New Roman"/>
        </w:rPr>
        <w:t xml:space="preserve"> Дисциплина  частично  реализуется в </w:t>
      </w:r>
      <w:r w:rsidRPr="00FA02F2">
        <w:rPr>
          <w:rFonts w:ascii="Times New Roman" w:hAnsi="Times New Roman" w:cs="Times New Roman"/>
          <w:b/>
        </w:rPr>
        <w:t>форме практической подготовки</w:t>
      </w:r>
      <w:r w:rsidRPr="00FA02F2">
        <w:rPr>
          <w:rFonts w:ascii="Times New Roman" w:hAnsi="Times New Roman" w:cs="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FA02F2">
        <w:rPr>
          <w:rFonts w:ascii="Times New Roman" w:hAnsi="Times New Roman" w:cs="Times New Roman"/>
        </w:rPr>
        <w:t>.</w:t>
      </w:r>
      <w:proofErr w:type="gramEnd"/>
      <w:r w:rsidRPr="00FA02F2">
        <w:rPr>
          <w:rFonts w:ascii="Times New Roman" w:hAnsi="Times New Roman" w:cs="Times New Roman"/>
        </w:rPr>
        <w:t xml:space="preserve"> (</w:t>
      </w:r>
      <w:proofErr w:type="gramStart"/>
      <w:r w:rsidRPr="00FA02F2">
        <w:rPr>
          <w:rFonts w:ascii="Times New Roman" w:hAnsi="Times New Roman" w:cs="Times New Roman"/>
        </w:rPr>
        <w:t>п</w:t>
      </w:r>
      <w:proofErr w:type="gramEnd"/>
      <w:r w:rsidRPr="00FA02F2">
        <w:rPr>
          <w:rFonts w:ascii="Times New Roman" w:hAnsi="Times New Roman" w:cs="Times New Roman"/>
        </w:rPr>
        <w:t>рактических занятий).</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82DC6" w:rsidRPr="00A44AD9" w:rsidRDefault="00182DC6" w:rsidP="00182DC6">
      <w:pPr>
        <w:spacing w:after="0" w:line="240" w:lineRule="auto"/>
        <w:rPr>
          <w:rFonts w:ascii="Times New Roman" w:eastAsia="Times New Roman" w:hAnsi="Times New Roman" w:cs="Times New Roman"/>
          <w:sz w:val="24"/>
          <w:szCs w:val="24"/>
          <w:lang w:eastAsia="ru-RU"/>
        </w:rPr>
      </w:pPr>
    </w:p>
    <w:p w:rsidR="00182DC6" w:rsidRPr="00A44AD9" w:rsidRDefault="00ED7B4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4.</w:t>
      </w:r>
      <w:r w:rsidR="00182DC6" w:rsidRPr="00A44AD9">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A44AD9" w:rsidRDefault="00521187" w:rsidP="00521187">
      <w:pPr>
        <w:widowControl w:val="0"/>
        <w:autoSpaceDE w:val="0"/>
        <w:autoSpaceDN w:val="0"/>
        <w:adjustRightInd w:val="0"/>
        <w:spacing w:after="0" w:line="240" w:lineRule="auto"/>
        <w:ind w:left="1080"/>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4.1.</w:t>
      </w:r>
      <w:r w:rsidR="00182DC6" w:rsidRPr="00A44AD9">
        <w:rPr>
          <w:rFonts w:ascii="Times New Roman" w:eastAsia="Times New Roman" w:hAnsi="Times New Roman" w:cs="Times New Roman"/>
          <w:b/>
          <w:sz w:val="24"/>
          <w:szCs w:val="24"/>
          <w:lang w:eastAsia="ru-RU"/>
        </w:rPr>
        <w:t>Распределение часов по разделам/темам и видам работы</w:t>
      </w:r>
    </w:p>
    <w:p w:rsidR="006E0452" w:rsidRPr="00A44AD9" w:rsidRDefault="006E0452" w:rsidP="006E0452">
      <w:pPr>
        <w:widowControl w:val="0"/>
        <w:autoSpaceDE w:val="0"/>
        <w:autoSpaceDN w:val="0"/>
        <w:adjustRightInd w:val="0"/>
        <w:contextualSpacing/>
        <w:jc w:val="both"/>
        <w:rPr>
          <w:rFonts w:ascii="Times New Roman" w:hAnsi="Times New Roman" w:cs="Times New Roman"/>
          <w:i/>
          <w:sz w:val="24"/>
          <w:szCs w:val="24"/>
        </w:rPr>
      </w:pPr>
      <w:r w:rsidRPr="00A44AD9">
        <w:rPr>
          <w:rFonts w:ascii="Times New Roman" w:hAnsi="Times New Roman" w:cs="Times New Roman"/>
          <w:i/>
          <w:sz w:val="24"/>
          <w:szCs w:val="24"/>
        </w:rPr>
        <w:t>4.1.1.Очная форма обучения.</w:t>
      </w:r>
    </w:p>
    <w:p w:rsidR="00182DC6" w:rsidRPr="00A44AD9" w:rsidRDefault="00182DC6" w:rsidP="0026764E">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FA02F2" w:rsidRPr="00A44AD9" w:rsidTr="00E03DB6">
        <w:tc>
          <w:tcPr>
            <w:tcW w:w="663"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708"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Раздел/тема</w:t>
            </w:r>
          </w:p>
        </w:tc>
        <w:tc>
          <w:tcPr>
            <w:tcW w:w="4839" w:type="dxa"/>
            <w:gridSpan w:val="4"/>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Виды учебной работы (в часах)</w:t>
            </w:r>
          </w:p>
        </w:tc>
      </w:tr>
      <w:tr w:rsidR="00FA02F2" w:rsidRPr="00A44AD9" w:rsidTr="00E03DB6">
        <w:tc>
          <w:tcPr>
            <w:tcW w:w="663" w:type="dxa"/>
            <w:vMerge/>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FA02F2" w:rsidRPr="00A44AD9" w:rsidTr="00E03DB6">
        <w:tc>
          <w:tcPr>
            <w:tcW w:w="663"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ПР\</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r>
      <w:tr w:rsidR="00FA02F2" w:rsidRPr="00A44AD9" w:rsidTr="00E03DB6">
        <w:tc>
          <w:tcPr>
            <w:tcW w:w="663" w:type="dxa"/>
            <w:shd w:val="clear" w:color="auto" w:fill="auto"/>
          </w:tcPr>
          <w:p w:rsidR="00FA02F2" w:rsidRPr="00A44AD9" w:rsidRDefault="00FA02F2" w:rsidP="006E0452">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1. Рельеф полуфигуры человека (живая модель).</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18</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17</w:t>
            </w:r>
          </w:p>
        </w:tc>
      </w:tr>
      <w:tr w:rsidR="00FA02F2" w:rsidRPr="00A44AD9" w:rsidTr="00E03DB6">
        <w:tc>
          <w:tcPr>
            <w:tcW w:w="663" w:type="dxa"/>
            <w:shd w:val="clear" w:color="auto" w:fill="auto"/>
          </w:tcPr>
          <w:p w:rsidR="00FA02F2" w:rsidRPr="00A44AD9" w:rsidRDefault="00FA02F2" w:rsidP="006E0452">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18</w:t>
            </w:r>
            <w:r>
              <w:rPr>
                <w:rFonts w:ascii="Times New Roman" w:hAnsi="Times New Roman" w:cs="Times New Roman"/>
                <w:sz w:val="24"/>
                <w:szCs w:val="24"/>
              </w:rPr>
              <w:t>(7*)</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17</w:t>
            </w:r>
          </w:p>
        </w:tc>
      </w:tr>
      <w:tr w:rsidR="00FA02F2" w:rsidRPr="00A44AD9" w:rsidTr="00E03DB6">
        <w:tc>
          <w:tcPr>
            <w:tcW w:w="663" w:type="dxa"/>
            <w:shd w:val="clear" w:color="auto" w:fill="auto"/>
          </w:tcPr>
          <w:p w:rsidR="00FA02F2" w:rsidRPr="00A44AD9" w:rsidRDefault="00FA02F2" w:rsidP="00E03DB6">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Промежуточная аттестация</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r>
      <w:tr w:rsidR="00FA02F2" w:rsidRPr="00A44AD9" w:rsidTr="00E03DB6">
        <w:tc>
          <w:tcPr>
            <w:tcW w:w="663" w:type="dxa"/>
            <w:shd w:val="clear" w:color="auto" w:fill="auto"/>
          </w:tcPr>
          <w:p w:rsidR="00FA02F2" w:rsidRPr="00A44AD9" w:rsidRDefault="00FA02F2" w:rsidP="00E03DB6">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36</w:t>
            </w:r>
            <w:r>
              <w:rPr>
                <w:rFonts w:ascii="Times New Roman" w:hAnsi="Times New Roman" w:cs="Times New Roman"/>
                <w:sz w:val="24"/>
                <w:szCs w:val="24"/>
              </w:rPr>
              <w:t>(7*)</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34</w:t>
            </w:r>
          </w:p>
        </w:tc>
      </w:tr>
    </w:tbl>
    <w:p w:rsidR="00E03DB6" w:rsidRPr="00A44AD9" w:rsidRDefault="006E0452" w:rsidP="006E0452">
      <w:pPr>
        <w:rPr>
          <w:rFonts w:ascii="Times New Roman" w:hAnsi="Times New Roman" w:cs="Times New Roman"/>
          <w:b/>
          <w:sz w:val="24"/>
          <w:szCs w:val="24"/>
        </w:rPr>
      </w:pPr>
      <w:r w:rsidRPr="00A44AD9">
        <w:rPr>
          <w:rFonts w:ascii="Times New Roman" w:hAnsi="Times New Roman" w:cs="Times New Roman"/>
          <w:b/>
          <w:sz w:val="24"/>
          <w:szCs w:val="24"/>
        </w:rPr>
        <w:t xml:space="preserve">    </w:t>
      </w:r>
    </w:p>
    <w:p w:rsidR="00FA02F2" w:rsidRPr="00A44AD9" w:rsidRDefault="006E0452" w:rsidP="00FA02F2">
      <w:pPr>
        <w:widowControl w:val="0"/>
        <w:autoSpaceDE w:val="0"/>
        <w:autoSpaceDN w:val="0"/>
        <w:adjustRightInd w:val="0"/>
        <w:contextualSpacing/>
        <w:jc w:val="both"/>
        <w:rPr>
          <w:rFonts w:ascii="Times New Roman" w:hAnsi="Times New Roman" w:cs="Times New Roman"/>
          <w:i/>
          <w:sz w:val="24"/>
          <w:szCs w:val="24"/>
        </w:rPr>
      </w:pPr>
      <w:r w:rsidRPr="00A44AD9">
        <w:rPr>
          <w:rFonts w:ascii="Times New Roman" w:hAnsi="Times New Roman" w:cs="Times New Roman"/>
          <w:b/>
          <w:sz w:val="24"/>
          <w:szCs w:val="24"/>
        </w:rPr>
        <w:t xml:space="preserve"> </w:t>
      </w:r>
      <w:r w:rsidR="00FA02F2">
        <w:rPr>
          <w:rFonts w:ascii="Times New Roman" w:hAnsi="Times New Roman" w:cs="Times New Roman"/>
          <w:i/>
          <w:sz w:val="24"/>
          <w:szCs w:val="24"/>
        </w:rPr>
        <w:t>4.1.2. Зао</w:t>
      </w:r>
      <w:r w:rsidR="00FA02F2" w:rsidRPr="00A44AD9">
        <w:rPr>
          <w:rFonts w:ascii="Times New Roman" w:hAnsi="Times New Roman" w:cs="Times New Roman"/>
          <w:i/>
          <w:sz w:val="24"/>
          <w:szCs w:val="24"/>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FA02F2" w:rsidRPr="00A44AD9" w:rsidTr="00B41235">
        <w:tc>
          <w:tcPr>
            <w:tcW w:w="663"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lastRenderedPageBreak/>
              <w:t xml:space="preserve">№ </w:t>
            </w:r>
            <w:proofErr w:type="gramStart"/>
            <w:r w:rsidRPr="00A44AD9">
              <w:rPr>
                <w:rFonts w:ascii="Times New Roman" w:hAnsi="Times New Roman" w:cs="Times New Roman"/>
                <w:b/>
                <w:sz w:val="24"/>
                <w:szCs w:val="24"/>
              </w:rPr>
              <w:t>п</w:t>
            </w:r>
            <w:proofErr w:type="gramEnd"/>
            <w:r w:rsidRPr="00A44AD9">
              <w:rPr>
                <w:rFonts w:ascii="Times New Roman" w:hAnsi="Times New Roman" w:cs="Times New Roman"/>
                <w:b/>
                <w:sz w:val="24"/>
                <w:szCs w:val="24"/>
              </w:rPr>
              <w:t>/п</w:t>
            </w:r>
          </w:p>
        </w:tc>
        <w:tc>
          <w:tcPr>
            <w:tcW w:w="2708"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lastRenderedPageBreak/>
              <w:t>Раздел/тема</w:t>
            </w:r>
          </w:p>
        </w:tc>
        <w:tc>
          <w:tcPr>
            <w:tcW w:w="4839" w:type="dxa"/>
            <w:gridSpan w:val="4"/>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lastRenderedPageBreak/>
              <w:t>Виды учебной работы (в часах)</w:t>
            </w:r>
          </w:p>
        </w:tc>
      </w:tr>
      <w:tr w:rsidR="00FA02F2" w:rsidRPr="00A44AD9" w:rsidTr="00B41235">
        <w:tc>
          <w:tcPr>
            <w:tcW w:w="663" w:type="dxa"/>
            <w:vMerge/>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FA02F2" w:rsidRPr="00A44AD9" w:rsidTr="00B41235">
        <w:tc>
          <w:tcPr>
            <w:tcW w:w="663"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roofErr w:type="gramStart"/>
            <w:r w:rsidRPr="00A44AD9">
              <w:rPr>
                <w:rFonts w:ascii="Times New Roman" w:hAnsi="Times New Roman" w:cs="Times New Roman"/>
                <w:b/>
                <w:sz w:val="24"/>
                <w:szCs w:val="24"/>
              </w:rPr>
              <w:t>ПР</w:t>
            </w:r>
            <w:proofErr w:type="gramEnd"/>
            <w:r w:rsidRPr="00A44AD9">
              <w:rPr>
                <w:rFonts w:ascii="Times New Roman" w:hAnsi="Times New Roman" w:cs="Times New Roman"/>
                <w:b/>
                <w:sz w:val="24"/>
                <w:szCs w:val="24"/>
              </w:rPr>
              <w:t>\</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r>
      <w:tr w:rsidR="00FA02F2" w:rsidRPr="00A44AD9" w:rsidTr="00B41235">
        <w:tc>
          <w:tcPr>
            <w:tcW w:w="663" w:type="dxa"/>
            <w:shd w:val="clear" w:color="auto" w:fill="auto"/>
          </w:tcPr>
          <w:p w:rsidR="00FA02F2" w:rsidRPr="00A44AD9" w:rsidRDefault="00FA02F2" w:rsidP="00B41235">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 xml:space="preserve">Тема 1. Рельеф </w:t>
            </w:r>
            <w:proofErr w:type="spellStart"/>
            <w:r w:rsidRPr="00A44AD9">
              <w:rPr>
                <w:rFonts w:ascii="Times New Roman" w:hAnsi="Times New Roman" w:cs="Times New Roman"/>
                <w:sz w:val="24"/>
                <w:szCs w:val="24"/>
              </w:rPr>
              <w:t>полуфигуры</w:t>
            </w:r>
            <w:proofErr w:type="spellEnd"/>
            <w:r w:rsidRPr="00A44AD9">
              <w:rPr>
                <w:rFonts w:ascii="Times New Roman" w:hAnsi="Times New Roman" w:cs="Times New Roman"/>
                <w:sz w:val="24"/>
                <w:szCs w:val="24"/>
              </w:rPr>
              <w:t xml:space="preserve"> человека (живая модель).</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5(4*)</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w:t>
            </w:r>
          </w:p>
        </w:tc>
      </w:tr>
      <w:tr w:rsidR="00FA02F2" w:rsidRPr="00A44AD9" w:rsidTr="00B41235">
        <w:tc>
          <w:tcPr>
            <w:tcW w:w="663" w:type="dxa"/>
            <w:shd w:val="clear" w:color="auto" w:fill="auto"/>
          </w:tcPr>
          <w:p w:rsidR="00FA02F2" w:rsidRPr="00A44AD9" w:rsidRDefault="00FA02F2" w:rsidP="00B41235">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5(3*)</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FA02F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26</w:t>
            </w:r>
          </w:p>
        </w:tc>
      </w:tr>
      <w:tr w:rsidR="00FA02F2" w:rsidRPr="00A44AD9" w:rsidTr="00B41235">
        <w:tc>
          <w:tcPr>
            <w:tcW w:w="663" w:type="dxa"/>
            <w:shd w:val="clear" w:color="auto" w:fill="auto"/>
          </w:tcPr>
          <w:p w:rsidR="00FA02F2" w:rsidRPr="00A44AD9" w:rsidRDefault="00FA02F2" w:rsidP="00B41235">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10(7*)</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56</w:t>
            </w:r>
          </w:p>
        </w:tc>
      </w:tr>
    </w:tbl>
    <w:p w:rsidR="00EA2C5E" w:rsidRDefault="00EA2C5E" w:rsidP="00A44AD9">
      <w:pPr>
        <w:rPr>
          <w:rFonts w:ascii="Times New Roman" w:hAnsi="Times New Roman" w:cs="Times New Roman"/>
          <w:i/>
          <w:sz w:val="24"/>
          <w:szCs w:val="24"/>
        </w:rPr>
      </w:pPr>
    </w:p>
    <w:p w:rsidR="006E0452" w:rsidRDefault="00EA2C5E" w:rsidP="00A44AD9">
      <w:pPr>
        <w:rPr>
          <w:rFonts w:ascii="Times New Roman" w:hAnsi="Times New Roman" w:cs="Times New Roman"/>
          <w:b/>
          <w:sz w:val="24"/>
          <w:szCs w:val="24"/>
        </w:rPr>
      </w:pPr>
      <w:r>
        <w:rPr>
          <w:rFonts w:ascii="Times New Roman" w:hAnsi="Times New Roman" w:cs="Times New Roman"/>
          <w:i/>
          <w:sz w:val="24"/>
          <w:szCs w:val="24"/>
        </w:rPr>
        <w:t>4.1.3. Очно-з</w:t>
      </w:r>
      <w:r>
        <w:rPr>
          <w:rFonts w:ascii="Times New Roman" w:hAnsi="Times New Roman" w:cs="Times New Roman"/>
          <w:i/>
          <w:sz w:val="24"/>
          <w:szCs w:val="24"/>
        </w:rPr>
        <w:t>ао</w:t>
      </w:r>
      <w:r w:rsidRPr="00A44AD9">
        <w:rPr>
          <w:rFonts w:ascii="Times New Roman" w:hAnsi="Times New Roman" w:cs="Times New Roman"/>
          <w:i/>
          <w:sz w:val="24"/>
          <w:szCs w:val="24"/>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EA2C5E" w:rsidRPr="00A44AD9" w:rsidTr="002A0F7B">
        <w:tc>
          <w:tcPr>
            <w:tcW w:w="663"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 xml:space="preserve">№ </w:t>
            </w:r>
            <w:proofErr w:type="gramStart"/>
            <w:r w:rsidRPr="00A44AD9">
              <w:rPr>
                <w:rFonts w:ascii="Times New Roman" w:hAnsi="Times New Roman" w:cs="Times New Roman"/>
                <w:b/>
                <w:sz w:val="24"/>
                <w:szCs w:val="24"/>
              </w:rPr>
              <w:t>п</w:t>
            </w:r>
            <w:proofErr w:type="gramEnd"/>
            <w:r w:rsidRPr="00A44AD9">
              <w:rPr>
                <w:rFonts w:ascii="Times New Roman" w:hAnsi="Times New Roman" w:cs="Times New Roman"/>
                <w:b/>
                <w:sz w:val="24"/>
                <w:szCs w:val="24"/>
              </w:rPr>
              <w:t>/п</w:t>
            </w:r>
          </w:p>
        </w:tc>
        <w:tc>
          <w:tcPr>
            <w:tcW w:w="2708"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Раздел/тема</w:t>
            </w:r>
          </w:p>
        </w:tc>
        <w:tc>
          <w:tcPr>
            <w:tcW w:w="4839" w:type="dxa"/>
            <w:gridSpan w:val="4"/>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Виды учебной работы (в часах)</w:t>
            </w:r>
          </w:p>
        </w:tc>
      </w:tr>
      <w:tr w:rsidR="00EA2C5E" w:rsidRPr="00A44AD9" w:rsidTr="002A0F7B">
        <w:tc>
          <w:tcPr>
            <w:tcW w:w="663" w:type="dxa"/>
            <w:vMerge/>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EA2C5E" w:rsidRPr="00A44AD9" w:rsidTr="002A0F7B">
        <w:tc>
          <w:tcPr>
            <w:tcW w:w="663"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roofErr w:type="gramStart"/>
            <w:r w:rsidRPr="00A44AD9">
              <w:rPr>
                <w:rFonts w:ascii="Times New Roman" w:hAnsi="Times New Roman" w:cs="Times New Roman"/>
                <w:b/>
                <w:sz w:val="24"/>
                <w:szCs w:val="24"/>
              </w:rPr>
              <w:t>ПР</w:t>
            </w:r>
            <w:proofErr w:type="gramEnd"/>
            <w:r w:rsidRPr="00A44AD9">
              <w:rPr>
                <w:rFonts w:ascii="Times New Roman" w:hAnsi="Times New Roman" w:cs="Times New Roman"/>
                <w:b/>
                <w:sz w:val="24"/>
                <w:szCs w:val="24"/>
              </w:rPr>
              <w:t>\</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r>
      <w:tr w:rsidR="00EA2C5E" w:rsidRPr="00A44AD9" w:rsidTr="002A0F7B">
        <w:tc>
          <w:tcPr>
            <w:tcW w:w="663" w:type="dxa"/>
            <w:shd w:val="clear" w:color="auto" w:fill="auto"/>
          </w:tcPr>
          <w:p w:rsidR="00EA2C5E" w:rsidRPr="00A44AD9" w:rsidRDefault="00EA2C5E" w:rsidP="002A0F7B">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 xml:space="preserve">Тема 1. Рельеф </w:t>
            </w:r>
            <w:proofErr w:type="spellStart"/>
            <w:r w:rsidRPr="00A44AD9">
              <w:rPr>
                <w:rFonts w:ascii="Times New Roman" w:hAnsi="Times New Roman" w:cs="Times New Roman"/>
                <w:sz w:val="24"/>
                <w:szCs w:val="24"/>
              </w:rPr>
              <w:t>полуфигуры</w:t>
            </w:r>
            <w:proofErr w:type="spellEnd"/>
            <w:r w:rsidRPr="00A44AD9">
              <w:rPr>
                <w:rFonts w:ascii="Times New Roman" w:hAnsi="Times New Roman" w:cs="Times New Roman"/>
                <w:sz w:val="24"/>
                <w:szCs w:val="24"/>
              </w:rPr>
              <w:t xml:space="preserve"> человека (живая модель).</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27</w:t>
            </w:r>
          </w:p>
        </w:tc>
      </w:tr>
      <w:tr w:rsidR="00EA2C5E" w:rsidRPr="00A44AD9" w:rsidTr="002A0F7B">
        <w:tc>
          <w:tcPr>
            <w:tcW w:w="663" w:type="dxa"/>
            <w:shd w:val="clear" w:color="auto" w:fill="auto"/>
          </w:tcPr>
          <w:p w:rsidR="00EA2C5E" w:rsidRPr="00A44AD9" w:rsidRDefault="00EA2C5E" w:rsidP="002A0F7B">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w:t>
            </w:r>
            <w:bookmarkStart w:id="0" w:name="_GoBack"/>
            <w:bookmarkEnd w:id="0"/>
          </w:p>
        </w:tc>
      </w:tr>
      <w:tr w:rsidR="00EA2C5E" w:rsidRPr="00A44AD9" w:rsidTr="002A0F7B">
        <w:tc>
          <w:tcPr>
            <w:tcW w:w="663" w:type="dxa"/>
            <w:shd w:val="clear" w:color="auto" w:fill="auto"/>
          </w:tcPr>
          <w:p w:rsidR="00EA2C5E" w:rsidRPr="00A44AD9" w:rsidRDefault="00EA2C5E" w:rsidP="002A0F7B">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52</w:t>
            </w:r>
          </w:p>
        </w:tc>
      </w:tr>
    </w:tbl>
    <w:p w:rsidR="00EA2C5E" w:rsidRPr="00A44AD9" w:rsidRDefault="00EA2C5E" w:rsidP="00A44AD9">
      <w:pPr>
        <w:rPr>
          <w:rFonts w:ascii="Times New Roman" w:hAnsi="Times New Roman" w:cs="Times New Roman"/>
          <w:b/>
          <w:sz w:val="24"/>
          <w:szCs w:val="24"/>
        </w:rPr>
      </w:pPr>
    </w:p>
    <w:p w:rsidR="006E0452" w:rsidRPr="00A44AD9" w:rsidRDefault="006E0452" w:rsidP="006E0452">
      <w:pPr>
        <w:jc w:val="both"/>
        <w:rPr>
          <w:rFonts w:ascii="Times New Roman" w:hAnsi="Times New Roman" w:cs="Times New Roman"/>
          <w:i/>
          <w:sz w:val="24"/>
          <w:szCs w:val="24"/>
        </w:rPr>
      </w:pPr>
      <w:r w:rsidRPr="00A44AD9">
        <w:rPr>
          <w:rFonts w:ascii="Times New Roman" w:hAnsi="Times New Roman" w:cs="Times New Roman"/>
          <w:i/>
          <w:sz w:val="24"/>
          <w:szCs w:val="24"/>
        </w:rPr>
        <w:t>4.2</w:t>
      </w:r>
      <w:r w:rsidRPr="00A44AD9">
        <w:rPr>
          <w:rFonts w:ascii="Times New Roman" w:hAnsi="Times New Roman" w:cs="Times New Roman"/>
          <w:i/>
          <w:sz w:val="24"/>
          <w:szCs w:val="24"/>
        </w:rPr>
        <w:tab/>
        <w:t xml:space="preserve">Программа </w:t>
      </w:r>
      <w:proofErr w:type="gramStart"/>
      <w:r w:rsidRPr="00A44AD9">
        <w:rPr>
          <w:rFonts w:ascii="Times New Roman" w:hAnsi="Times New Roman" w:cs="Times New Roman"/>
          <w:i/>
          <w:sz w:val="24"/>
          <w:szCs w:val="24"/>
        </w:rPr>
        <w:t>дисциплины</w:t>
      </w:r>
      <w:proofErr w:type="gramEnd"/>
      <w:r w:rsidRPr="00A44AD9">
        <w:rPr>
          <w:rFonts w:ascii="Times New Roman" w:hAnsi="Times New Roman" w:cs="Times New Roman"/>
          <w:i/>
          <w:sz w:val="24"/>
          <w:szCs w:val="24"/>
        </w:rPr>
        <w:t xml:space="preserve"> структурированная по темам / разделам.</w:t>
      </w:r>
    </w:p>
    <w:p w:rsidR="006E0452" w:rsidRPr="00A44AD9" w:rsidRDefault="006E0452" w:rsidP="006E0452">
      <w:pPr>
        <w:jc w:val="center"/>
        <w:rPr>
          <w:rFonts w:ascii="Times New Roman" w:hAnsi="Times New Roman" w:cs="Times New Roman"/>
          <w:i/>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3"/>
        <w:gridCol w:w="5386"/>
      </w:tblGrid>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 п/п</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Наименование темы (раздела) дисциплины</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Содержание практического занятия</w:t>
            </w:r>
          </w:p>
        </w:tc>
      </w:tr>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1</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both"/>
              <w:rPr>
                <w:rFonts w:ascii="Times New Roman" w:hAnsi="Times New Roman" w:cs="Times New Roman"/>
                <w:sz w:val="24"/>
                <w:szCs w:val="24"/>
              </w:rPr>
            </w:pPr>
            <w:r w:rsidRPr="00A44AD9">
              <w:rPr>
                <w:rFonts w:ascii="Times New Roman" w:hAnsi="Times New Roman" w:cs="Times New Roman"/>
                <w:sz w:val="24"/>
                <w:szCs w:val="24"/>
              </w:rPr>
              <w:t>Тема1. Рельеф полуфигуры человека (живая модель).</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 xml:space="preserve">Размер: 30*40 см. Материал: глина. </w:t>
            </w:r>
          </w:p>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Изучение закономерностей сокращения объемов полуфигуры человека в рельефе. Выполнение набросков и рисунков портрета в крайних положениях. Выполнение плинта и нанесение рисунка. Выявление планов рельефа и моделировка объемов с учетом перспективного сокращения.</w:t>
            </w:r>
            <w:r w:rsidRPr="00A44AD9">
              <w:rPr>
                <w:rFonts w:ascii="Times New Roman" w:hAnsi="Times New Roman" w:cs="Times New Roman"/>
                <w:sz w:val="24"/>
                <w:szCs w:val="24"/>
              </w:rPr>
              <w:t xml:space="preserve"> Проработка переднего плана. </w:t>
            </w:r>
            <w:r w:rsidRPr="00A44AD9">
              <w:rPr>
                <w:rFonts w:ascii="Times New Roman" w:hAnsi="Times New Roman" w:cs="Times New Roman"/>
                <w:color w:val="000000"/>
                <w:sz w:val="24"/>
                <w:szCs w:val="24"/>
              </w:rPr>
              <w:t xml:space="preserve">Уточнение пропорций и выявление характера натуры. Моделировка формы и проработка деталей  лица, шеи, торса и рук. </w:t>
            </w:r>
          </w:p>
        </w:tc>
      </w:tr>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2</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 xml:space="preserve">Размер: 1/5 натуры.  Материал: пластилин. </w:t>
            </w:r>
          </w:p>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 xml:space="preserve">Изучение анатомических и конструктивных </w:t>
            </w:r>
            <w:r w:rsidRPr="00A44AD9">
              <w:rPr>
                <w:rFonts w:ascii="Times New Roman" w:hAnsi="Times New Roman" w:cs="Times New Roman"/>
                <w:color w:val="000000"/>
                <w:sz w:val="24"/>
                <w:szCs w:val="24"/>
              </w:rPr>
              <w:lastRenderedPageBreak/>
              <w:t>особенностей сидящей фигуры человека. Выполнение набросков и рисунков фигуры в разных положениях. Изготовление каркаса и определение движения формы и конструкции сидящей фигуры. Уточнение пропорций и выявление характера натуры. Моделировка формы и проработка деталей  головы, торса и конечностей. Пластическое обобщение фигуры.</w:t>
            </w:r>
          </w:p>
        </w:tc>
      </w:tr>
    </w:tbl>
    <w:p w:rsidR="00182DC6" w:rsidRPr="00A44AD9" w:rsidRDefault="006E0452" w:rsidP="006E0452">
      <w:pPr>
        <w:widowControl w:val="0"/>
        <w:tabs>
          <w:tab w:val="left" w:pos="807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lastRenderedPageBreak/>
        <w:tab/>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182DC6" w:rsidRPr="00A44AD9" w:rsidRDefault="00ED7B46" w:rsidP="00ED7B46">
      <w:pPr>
        <w:widowControl w:val="0"/>
        <w:autoSpaceDE w:val="0"/>
        <w:autoSpaceDN w:val="0"/>
        <w:adjustRightInd w:val="0"/>
        <w:spacing w:after="0" w:line="240" w:lineRule="auto"/>
        <w:ind w:left="357"/>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5.</w:t>
      </w:r>
      <w:r w:rsidR="006E0452" w:rsidRPr="00A44AD9">
        <w:rPr>
          <w:rFonts w:ascii="Times New Roman" w:eastAsia="Times New Roman" w:hAnsi="Times New Roman" w:cs="Times New Roman"/>
          <w:b/>
          <w:i/>
          <w:sz w:val="24"/>
          <w:szCs w:val="24"/>
          <w:lang w:eastAsia="ru-RU"/>
        </w:rPr>
        <w:t xml:space="preserve"> </w:t>
      </w:r>
      <w:r w:rsidR="00182DC6" w:rsidRPr="00A44AD9">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6E0452" w:rsidRPr="00A44AD9" w:rsidRDefault="006E0452" w:rsidP="006E0452">
      <w:pPr>
        <w:pStyle w:val="a9"/>
        <w:tabs>
          <w:tab w:val="left" w:pos="1701"/>
        </w:tabs>
        <w:ind w:left="0"/>
        <w:jc w:val="both"/>
      </w:pPr>
      <w:r w:rsidRPr="00A44AD9">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A44AD9">
        <w:t>Сукманов</w:t>
      </w:r>
      <w:proofErr w:type="spellEnd"/>
      <w:r w:rsidRPr="00A44AD9">
        <w:t xml:space="preserve"> А.Е., </w:t>
      </w:r>
      <w:proofErr w:type="spellStart"/>
      <w:r w:rsidRPr="00A44AD9">
        <w:t>Шлеюк</w:t>
      </w:r>
      <w:proofErr w:type="spellEnd"/>
      <w:r w:rsidRPr="00A44AD9">
        <w:t xml:space="preserve"> С.Г., Щукин Ф.М.— </w:t>
      </w:r>
      <w:proofErr w:type="spellStart"/>
      <w:r w:rsidRPr="00A44AD9">
        <w:t>Электрон</w:t>
      </w:r>
      <w:proofErr w:type="gramStart"/>
      <w:r w:rsidRPr="00A44AD9">
        <w:t>.т</w:t>
      </w:r>
      <w:proofErr w:type="gramEnd"/>
      <w:r w:rsidRPr="00A44AD9">
        <w:t>екстовые</w:t>
      </w:r>
      <w:proofErr w:type="spellEnd"/>
      <w:r w:rsidRPr="00A44AD9">
        <w:t xml:space="preserve"> данные.— Оренбург: Оренбургский государственный университет, ЭБС АСВ, 2008.— 22 c.— Режим доступа: http://www.iprbookshop.ru/21641.—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2.Карслян С.О. Декоративная композиция по скульптуре и ее основы [Электронный ресурс]: учебное пособие/ </w:t>
      </w:r>
      <w:proofErr w:type="spellStart"/>
      <w:r w:rsidRPr="00A44AD9">
        <w:t>Карслян</w:t>
      </w:r>
      <w:proofErr w:type="spellEnd"/>
      <w:r w:rsidRPr="00A44AD9">
        <w:t xml:space="preserve"> С.О.— </w:t>
      </w:r>
      <w:proofErr w:type="spellStart"/>
      <w:r w:rsidRPr="00A44AD9">
        <w:t>Электрон</w:t>
      </w:r>
      <w:proofErr w:type="gramStart"/>
      <w:r w:rsidRPr="00A44AD9">
        <w:t>.т</w:t>
      </w:r>
      <w:proofErr w:type="gramEnd"/>
      <w:r w:rsidRPr="00A44AD9">
        <w:t>екстовые</w:t>
      </w:r>
      <w:proofErr w:type="spellEnd"/>
      <w:r w:rsidRPr="00A44AD9">
        <w:t xml:space="preserve"> данные.— Самара: Самарский государственный архитектурно-строительный университет, ЭБС АСВ, 2013.— 60 c.— Режим доступа: http://www.iprbookshop.ru/20460.—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3.Амвросьев А.П. Пластическая анатомия [Электронный ресурс]: учебное пособие/ Амвросьев А.П., Амвросьева С.П., Гусева Е.А.— </w:t>
      </w:r>
      <w:proofErr w:type="spellStart"/>
      <w:r w:rsidRPr="00A44AD9">
        <w:t>Электрон</w:t>
      </w:r>
      <w:proofErr w:type="gramStart"/>
      <w:r w:rsidRPr="00A44AD9">
        <w:t>.т</w:t>
      </w:r>
      <w:proofErr w:type="gramEnd"/>
      <w:r w:rsidRPr="00A44AD9">
        <w:t>екстовые</w:t>
      </w:r>
      <w:proofErr w:type="spellEnd"/>
      <w:r w:rsidRPr="00A44AD9">
        <w:t xml:space="preserve"> данные.— Минск: </w:t>
      </w:r>
      <w:proofErr w:type="spellStart"/>
      <w:r w:rsidRPr="00A44AD9">
        <w:t>Вышэйшая</w:t>
      </w:r>
      <w:proofErr w:type="spellEnd"/>
      <w:r w:rsidRPr="00A44AD9">
        <w:t xml:space="preserve"> школа, 2015.— 168 c.— Режим доступа: http://www.iprbookshop.ru/48014.—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4.. </w:t>
      </w:r>
      <w:proofErr w:type="spellStart"/>
      <w:r w:rsidRPr="00A44AD9">
        <w:t>Дудникова</w:t>
      </w:r>
      <w:proofErr w:type="spellEnd"/>
      <w:r w:rsidRPr="00A44AD9">
        <w:t xml:space="preserve"> Г.В. Пособие по скульптуре. Рельеф. Учебное пособие - Гжель ГГУ, 2016г.</w:t>
      </w: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6. Фонд оценочных средств </w:t>
      </w:r>
      <w:r w:rsidR="00182DC6" w:rsidRPr="00A44AD9">
        <w:rPr>
          <w:rFonts w:ascii="Times New Roman" w:eastAsia="Times New Roman" w:hAnsi="Times New Roman" w:cs="Times New Roman"/>
          <w:b/>
          <w:i/>
          <w:sz w:val="24"/>
          <w:szCs w:val="24"/>
          <w:lang w:eastAsia="ru-RU"/>
        </w:rPr>
        <w:t>для проведения промежуточной аттестации обучающихся по дисциплине (модулю)</w:t>
      </w: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hAnsi="Times New Roman" w:cs="Times New Roman"/>
          <w:sz w:val="24"/>
          <w:szCs w:val="24"/>
        </w:rPr>
        <w:t>Предусмотрены  следующие виды контроля качества освоения конкретной дисциплины:</w:t>
      </w:r>
    </w:p>
    <w:p w:rsidR="006E0452" w:rsidRPr="00A44AD9" w:rsidRDefault="006E0452" w:rsidP="006E0452">
      <w:pPr>
        <w:pStyle w:val="a9"/>
        <w:jc w:val="both"/>
      </w:pPr>
      <w:r w:rsidRPr="00A44AD9">
        <w:t>- текущий контроль успеваемости</w:t>
      </w:r>
    </w:p>
    <w:p w:rsidR="006E0452" w:rsidRPr="00A44AD9" w:rsidRDefault="006E0452" w:rsidP="006E0452">
      <w:pPr>
        <w:pStyle w:val="a9"/>
        <w:jc w:val="both"/>
      </w:pPr>
      <w:r w:rsidRPr="00A44AD9">
        <w:t>- промежуточная аттестация обучающихся по дисциплине</w:t>
      </w:r>
    </w:p>
    <w:p w:rsidR="006E0452" w:rsidRPr="00A44AD9" w:rsidRDefault="006E0452" w:rsidP="006E0452">
      <w:pPr>
        <w:pStyle w:val="a9"/>
        <w:jc w:val="both"/>
      </w:pPr>
      <w:r w:rsidRPr="00A44AD9">
        <w:t xml:space="preserve">Фонд оценочных средств для проведения промежуточной аттестации обучающихся по дисциплине оформлен в </w:t>
      </w:r>
      <w:r w:rsidRPr="00A44AD9">
        <w:rPr>
          <w:b/>
        </w:rPr>
        <w:t>ПРИЛОЖЕНИИ</w:t>
      </w:r>
      <w:r w:rsidRPr="00A44AD9">
        <w:t xml:space="preserve"> к РАБОЧЕЙ ПРОГРАММЕ ДИСЦИПЛИНЫ</w:t>
      </w:r>
    </w:p>
    <w:p w:rsidR="006E0452" w:rsidRPr="00A44AD9" w:rsidRDefault="006E0452" w:rsidP="006E0452">
      <w:pPr>
        <w:pStyle w:val="a9"/>
        <w:jc w:val="both"/>
      </w:pPr>
      <w:r w:rsidRPr="00A44AD9">
        <w:t>Текущий контроль успеваемости обеспечивает оценивание хода освоения дисциплины в процессе обучения.</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r w:rsidRPr="00A44AD9">
        <w:rPr>
          <w:rFonts w:ascii="Times New Roman" w:eastAsia="Times New Roman" w:hAnsi="Times New Roman" w:cs="Times New Roman"/>
          <w:i/>
          <w:sz w:val="24"/>
          <w:szCs w:val="24"/>
          <w:lang w:eastAsia="ru-RU"/>
        </w:rPr>
        <w:t>6.1 Паспорт фонда оценочных средств для проведения текущей аттестации по дисциплине (модулю)</w:t>
      </w:r>
    </w:p>
    <w:tbl>
      <w:tblPr>
        <w:tblW w:w="92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417"/>
        <w:gridCol w:w="4677"/>
      </w:tblGrid>
      <w:tr w:rsidR="0082692B" w:rsidRPr="00A44AD9" w:rsidTr="00E03DB6">
        <w:tc>
          <w:tcPr>
            <w:tcW w:w="709"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410"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Контролируемые разделы (темы)</w:t>
            </w:r>
          </w:p>
        </w:tc>
        <w:tc>
          <w:tcPr>
            <w:tcW w:w="1417"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Код контролируемой компетенции</w:t>
            </w:r>
          </w:p>
        </w:tc>
        <w:tc>
          <w:tcPr>
            <w:tcW w:w="4677" w:type="dxa"/>
            <w:shd w:val="clear" w:color="auto" w:fill="auto"/>
          </w:tcPr>
          <w:p w:rsidR="0082692B" w:rsidRPr="00A44AD9" w:rsidRDefault="0082692B" w:rsidP="00E03DB6">
            <w:pPr>
              <w:widowControl w:val="0"/>
              <w:autoSpaceDE w:val="0"/>
              <w:autoSpaceDN w:val="0"/>
              <w:adjustRightInd w:val="0"/>
              <w:contextualSpacing/>
              <w:rPr>
                <w:rFonts w:ascii="Times New Roman" w:hAnsi="Times New Roman" w:cs="Times New Roman"/>
                <w:b/>
                <w:sz w:val="24"/>
                <w:szCs w:val="24"/>
              </w:rPr>
            </w:pPr>
            <w:r w:rsidRPr="00A44AD9">
              <w:rPr>
                <w:rFonts w:ascii="Times New Roman" w:hAnsi="Times New Roman" w:cs="Times New Roman"/>
                <w:b/>
                <w:sz w:val="24"/>
                <w:szCs w:val="24"/>
              </w:rPr>
              <w:t xml:space="preserve"> Наименование оценочного средства</w:t>
            </w:r>
          </w:p>
        </w:tc>
      </w:tr>
      <w:tr w:rsidR="0082692B" w:rsidRPr="00A44AD9" w:rsidTr="00E03DB6">
        <w:trPr>
          <w:trHeight w:val="976"/>
        </w:trPr>
        <w:tc>
          <w:tcPr>
            <w:tcW w:w="709" w:type="dxa"/>
            <w:shd w:val="clear" w:color="auto" w:fill="auto"/>
          </w:tcPr>
          <w:p w:rsidR="0082692B" w:rsidRPr="00A44AD9" w:rsidRDefault="0082692B" w:rsidP="0082692B">
            <w:pPr>
              <w:widowControl w:val="0"/>
              <w:numPr>
                <w:ilvl w:val="0"/>
                <w:numId w:val="3"/>
              </w:numPr>
              <w:autoSpaceDE w:val="0"/>
              <w:autoSpaceDN w:val="0"/>
              <w:adjustRightInd w:val="0"/>
              <w:spacing w:after="0" w:line="240" w:lineRule="auto"/>
              <w:ind w:left="360" w:right="305"/>
              <w:contextualSpacing/>
              <w:rPr>
                <w:rFonts w:ascii="Times New Roman" w:hAnsi="Times New Roman" w:cs="Times New Roman"/>
                <w:sz w:val="24"/>
                <w:szCs w:val="24"/>
              </w:rPr>
            </w:pPr>
          </w:p>
        </w:tc>
        <w:tc>
          <w:tcPr>
            <w:tcW w:w="2410" w:type="dxa"/>
            <w:shd w:val="clear" w:color="auto" w:fill="auto"/>
          </w:tcPr>
          <w:p w:rsidR="0082692B" w:rsidRPr="00A44AD9" w:rsidRDefault="0082692B"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3.2. Рельеф полуфигуры человека (живая модель).</w:t>
            </w:r>
          </w:p>
        </w:tc>
        <w:tc>
          <w:tcPr>
            <w:tcW w:w="141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ПК-4</w:t>
            </w:r>
          </w:p>
        </w:tc>
        <w:tc>
          <w:tcPr>
            <w:tcW w:w="467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 xml:space="preserve">Текущий просмотр задания. </w:t>
            </w:r>
          </w:p>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p>
        </w:tc>
      </w:tr>
      <w:tr w:rsidR="0082692B" w:rsidRPr="00A44AD9" w:rsidTr="00E03DB6">
        <w:trPr>
          <w:trHeight w:val="693"/>
        </w:trPr>
        <w:tc>
          <w:tcPr>
            <w:tcW w:w="709" w:type="dxa"/>
            <w:shd w:val="clear" w:color="auto" w:fill="auto"/>
          </w:tcPr>
          <w:p w:rsidR="0082692B" w:rsidRPr="00A44AD9" w:rsidRDefault="0082692B" w:rsidP="0082692B">
            <w:pPr>
              <w:widowControl w:val="0"/>
              <w:numPr>
                <w:ilvl w:val="0"/>
                <w:numId w:val="3"/>
              </w:numPr>
              <w:autoSpaceDE w:val="0"/>
              <w:autoSpaceDN w:val="0"/>
              <w:adjustRightInd w:val="0"/>
              <w:spacing w:after="0" w:line="240" w:lineRule="auto"/>
              <w:ind w:left="360" w:right="305"/>
              <w:contextualSpacing/>
              <w:rPr>
                <w:rFonts w:ascii="Times New Roman" w:hAnsi="Times New Roman" w:cs="Times New Roman"/>
                <w:sz w:val="24"/>
                <w:szCs w:val="24"/>
              </w:rPr>
            </w:pPr>
          </w:p>
        </w:tc>
        <w:tc>
          <w:tcPr>
            <w:tcW w:w="2410" w:type="dxa"/>
            <w:shd w:val="clear" w:color="auto" w:fill="auto"/>
          </w:tcPr>
          <w:p w:rsidR="0082692B" w:rsidRPr="00A44AD9" w:rsidRDefault="0082692B"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3.3. Сидящая фигура человека.</w:t>
            </w:r>
          </w:p>
        </w:tc>
        <w:tc>
          <w:tcPr>
            <w:tcW w:w="141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ПК-4</w:t>
            </w:r>
          </w:p>
        </w:tc>
        <w:tc>
          <w:tcPr>
            <w:tcW w:w="467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 xml:space="preserve">Текущий просмотр задания. </w:t>
            </w:r>
          </w:p>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p>
        </w:tc>
      </w:tr>
    </w:tbl>
    <w:p w:rsidR="0082692B" w:rsidRPr="00A44AD9" w:rsidRDefault="0082692B" w:rsidP="0082692B">
      <w:pPr>
        <w:widowControl w:val="0"/>
        <w:autoSpaceDE w:val="0"/>
        <w:autoSpaceDN w:val="0"/>
        <w:adjustRightInd w:val="0"/>
        <w:ind w:left="720"/>
        <w:contextualSpacing/>
        <w:jc w:val="both"/>
        <w:rPr>
          <w:rFonts w:ascii="Times New Roman" w:hAnsi="Times New Roman" w:cs="Times New Roman"/>
          <w:sz w:val="24"/>
          <w:szCs w:val="24"/>
        </w:rPr>
      </w:pPr>
    </w:p>
    <w:p w:rsidR="000E07C7" w:rsidRPr="00A44AD9" w:rsidRDefault="0082692B"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u w:val="single"/>
          <w:lang w:eastAsia="ru-RU"/>
        </w:rPr>
      </w:pPr>
      <w:r w:rsidRPr="00A44AD9">
        <w:rPr>
          <w:rFonts w:ascii="Times New Roman" w:eastAsia="Calibri" w:hAnsi="Times New Roman" w:cs="Times New Roman"/>
          <w:b/>
          <w:i/>
          <w:sz w:val="24"/>
          <w:szCs w:val="24"/>
        </w:rPr>
        <w:tab/>
      </w:r>
      <w:r w:rsidR="000E07C7" w:rsidRPr="00A44AD9">
        <w:rPr>
          <w:rFonts w:ascii="Times New Roman" w:eastAsia="Times New Roman" w:hAnsi="Times New Roman" w:cs="Times New Roman"/>
          <w:i/>
          <w:sz w:val="24"/>
          <w:szCs w:val="24"/>
          <w:u w:val="single"/>
          <w:lang w:eastAsia="ru-RU"/>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E07C7" w:rsidRPr="00A44AD9" w:rsidRDefault="000E07C7"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0E07C7" w:rsidRPr="00A44AD9" w:rsidRDefault="000E07C7"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Типовые требования к ведению длительного практического задания</w:t>
      </w:r>
    </w:p>
    <w:p w:rsidR="000E07C7" w:rsidRPr="00A44AD9" w:rsidRDefault="000E07C7" w:rsidP="000E07C7">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Неукоснительное выполнение основных этапов создания длительного задания по специальной скульптуре:</w:t>
      </w:r>
    </w:p>
    <w:p w:rsidR="000E07C7" w:rsidRPr="00A44AD9" w:rsidRDefault="000E07C7" w:rsidP="000E07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Рельеф:</w:t>
      </w:r>
    </w:p>
    <w:p w:rsidR="000E07C7" w:rsidRPr="00A44AD9" w:rsidRDefault="000E07C7" w:rsidP="000E07C7">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№1 – выполнение набросков</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№2 – изготовление  каркаса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№3 – лепка плинта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№4 – рисунок на плинте</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№5 – прокладка основной массы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№6 – уточнение пропорций</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№7 – выявление характера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№8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-занятие №9 – детализация, обобщение работы</w:t>
      </w:r>
    </w:p>
    <w:p w:rsidR="000E07C7" w:rsidRPr="00A44AD9" w:rsidRDefault="000E07C7" w:rsidP="000E07C7">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Круглая скульптура:</w:t>
      </w:r>
    </w:p>
    <w:p w:rsidR="000E07C7" w:rsidRPr="00A44AD9" w:rsidRDefault="000E07C7" w:rsidP="000E07C7">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№1 – выполнение набросков</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№2 – изготовление  каркаса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№3 – прокладка основной массы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№4 – определение движения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занятие №5 – уточнение пропорций </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№6 – выявление характера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№7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№8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-занятие №9 – детализация, обобщение работы</w:t>
      </w:r>
    </w:p>
    <w:p w:rsidR="0082692B" w:rsidRPr="00A44AD9" w:rsidRDefault="0082692B" w:rsidP="0082692B">
      <w:pPr>
        <w:tabs>
          <w:tab w:val="left" w:pos="1155"/>
        </w:tabs>
        <w:ind w:left="720"/>
        <w:contextualSpacing/>
        <w:jc w:val="both"/>
        <w:rPr>
          <w:rFonts w:ascii="Times New Roman" w:eastAsia="Calibri" w:hAnsi="Times New Roman" w:cs="Times New Roman"/>
          <w:b/>
          <w:i/>
          <w:sz w:val="24"/>
          <w:szCs w:val="24"/>
        </w:rPr>
      </w:pPr>
    </w:p>
    <w:p w:rsidR="0082692B" w:rsidRPr="00A44AD9" w:rsidRDefault="0082692B" w:rsidP="0082692B">
      <w:pPr>
        <w:ind w:left="360"/>
        <w:rPr>
          <w:rFonts w:ascii="Times New Roman" w:hAnsi="Times New Roman" w:cs="Times New Roman"/>
          <w:bCs/>
          <w:sz w:val="24"/>
          <w:szCs w:val="24"/>
        </w:rPr>
      </w:pPr>
    </w:p>
    <w:p w:rsidR="0082692B" w:rsidRPr="00A44AD9" w:rsidRDefault="0082692B" w:rsidP="0082692B">
      <w:pPr>
        <w:widowControl w:val="0"/>
        <w:autoSpaceDE w:val="0"/>
        <w:autoSpaceDN w:val="0"/>
        <w:adjustRightInd w:val="0"/>
        <w:ind w:left="720"/>
        <w:contextualSpacing/>
        <w:jc w:val="both"/>
        <w:rPr>
          <w:rFonts w:ascii="Times New Roman" w:hAnsi="Times New Roman" w:cs="Times New Roman"/>
          <w:i/>
          <w:sz w:val="24"/>
          <w:szCs w:val="24"/>
        </w:rPr>
      </w:pPr>
      <w:r w:rsidRPr="00A44AD9">
        <w:rPr>
          <w:rFonts w:ascii="Times New Roman" w:hAnsi="Times New Roman" w:cs="Times New Roman"/>
          <w:i/>
          <w:sz w:val="24"/>
          <w:szCs w:val="24"/>
        </w:rPr>
        <w:t xml:space="preserve">6.2.1.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2692B" w:rsidRPr="00A44AD9" w:rsidRDefault="0082692B" w:rsidP="0082692B">
      <w:pPr>
        <w:autoSpaceDE w:val="0"/>
        <w:autoSpaceDN w:val="0"/>
        <w:adjustRightInd w:val="0"/>
        <w:jc w:val="both"/>
        <w:rPr>
          <w:rFonts w:ascii="Times New Roman" w:hAnsi="Times New Roman" w:cs="Times New Roman"/>
          <w:sz w:val="24"/>
          <w:szCs w:val="24"/>
        </w:rPr>
      </w:pP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r w:rsidRPr="00A44AD9">
        <w:rPr>
          <w:rFonts w:ascii="Times New Roman" w:hAnsi="Times New Roman" w:cs="Times New Roman"/>
          <w:sz w:val="24"/>
          <w:szCs w:val="24"/>
        </w:rPr>
        <w:t>Тема 1.Рельеф полуфигуры человека (живая модель).</w:t>
      </w: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r w:rsidRPr="00A44AD9">
        <w:rPr>
          <w:rFonts w:ascii="Times New Roman" w:hAnsi="Times New Roman" w:cs="Times New Roman"/>
          <w:sz w:val="24"/>
          <w:szCs w:val="24"/>
        </w:rPr>
        <w:t xml:space="preserve">Тема 2.Сидящая фигура человека. </w:t>
      </w: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p>
    <w:p w:rsidR="005A278D" w:rsidRPr="005A278D" w:rsidRDefault="005A278D" w:rsidP="005A278D">
      <w:pPr>
        <w:ind w:firstLine="709"/>
        <w:jc w:val="both"/>
        <w:rPr>
          <w:rFonts w:ascii="Times New Roman" w:hAnsi="Times New Roman" w:cs="Times New Roman"/>
          <w:b/>
          <w:sz w:val="24"/>
        </w:rPr>
      </w:pPr>
      <w:r w:rsidRPr="005A278D">
        <w:rPr>
          <w:rFonts w:ascii="Times New Roman" w:hAnsi="Times New Roman" w:cs="Times New Roman"/>
          <w:b/>
          <w:sz w:val="24"/>
        </w:rPr>
        <w:t>6.3 Методические материалы, определяющие процедуры оценивания знаний, умений, навыков и (или) опыта деятельности</w:t>
      </w:r>
    </w:p>
    <w:p w:rsidR="005A278D" w:rsidRPr="005A278D" w:rsidRDefault="005A278D" w:rsidP="005A278D">
      <w:pPr>
        <w:ind w:firstLine="720"/>
        <w:jc w:val="both"/>
        <w:rPr>
          <w:rFonts w:ascii="Times New Roman" w:hAnsi="Times New Roman" w:cs="Times New Roman"/>
          <w:iCs/>
          <w:sz w:val="24"/>
        </w:rPr>
      </w:pPr>
      <w:r w:rsidRPr="005A278D">
        <w:rPr>
          <w:rFonts w:ascii="Times New Roman" w:hAnsi="Times New Roman" w:cs="Times New Roman"/>
          <w:iCs/>
          <w:sz w:val="24"/>
        </w:rPr>
        <w:lastRenderedPageBreak/>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5A278D">
        <w:rPr>
          <w:rFonts w:ascii="Times New Roman" w:hAnsi="Times New Roman" w:cs="Times New Roman"/>
          <w:iCs/>
          <w:sz w:val="24"/>
        </w:rPr>
        <w:t>аттестации</w:t>
      </w:r>
      <w:proofErr w:type="gramEnd"/>
      <w:r w:rsidRPr="005A278D">
        <w:rPr>
          <w:rFonts w:ascii="Times New Roman" w:hAnsi="Times New Roman" w:cs="Times New Roman"/>
          <w:iCs/>
          <w:sz w:val="24"/>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692B" w:rsidRPr="00A44AD9" w:rsidRDefault="0082692B" w:rsidP="0082692B">
      <w:pPr>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82692B" w:rsidRPr="00A44AD9" w:rsidRDefault="0082692B" w:rsidP="0082692B">
      <w:pPr>
        <w:numPr>
          <w:ilvl w:val="0"/>
          <w:numId w:val="37"/>
        </w:numPr>
        <w:spacing w:after="200" w:line="276" w:lineRule="auto"/>
        <w:ind w:left="0" w:firstLine="709"/>
        <w:contextualSpacing/>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w:t>
      </w:r>
    </w:p>
    <w:p w:rsidR="0082692B" w:rsidRPr="00A44AD9" w:rsidRDefault="0082692B" w:rsidP="0082692B">
      <w:pPr>
        <w:numPr>
          <w:ilvl w:val="0"/>
          <w:numId w:val="37"/>
        </w:numPr>
        <w:spacing w:after="200" w:line="276" w:lineRule="auto"/>
        <w:ind w:left="0" w:firstLine="709"/>
        <w:contextualSpacing/>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82692B" w:rsidRPr="00A44AD9" w:rsidRDefault="0082692B" w:rsidP="0082692B">
      <w:pPr>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F2E5F" w:rsidRPr="00A44AD9" w:rsidRDefault="008F2E5F" w:rsidP="008F2E5F">
      <w:pPr>
        <w:spacing w:after="0" w:line="240" w:lineRule="auto"/>
        <w:ind w:firstLine="708"/>
        <w:rPr>
          <w:rFonts w:ascii="Times New Roman" w:hAnsi="Times New Roman" w:cs="Times New Roman"/>
          <w:sz w:val="24"/>
          <w:szCs w:val="24"/>
          <w:shd w:val="clear" w:color="auto" w:fill="FFFFFF"/>
        </w:rPr>
      </w:pPr>
      <w:r w:rsidRPr="00A44AD9">
        <w:rPr>
          <w:rFonts w:ascii="Times New Roman" w:eastAsia="Times New Roman" w:hAnsi="Times New Roman" w:cs="Times New Roman"/>
          <w:b/>
          <w:sz w:val="24"/>
          <w:szCs w:val="24"/>
          <w:lang w:eastAsia="ru-RU"/>
        </w:rPr>
        <w:t>Типовые вопросы к устным опросам и обсуждению на  практических занятиях.</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1) Для чего необходим плинт в круглой скульптуре и рельефе? (Отличие функций плинта)</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2) Что такое моделировка формы?</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hAnsi="Times New Roman" w:cs="Times New Roman"/>
          <w:sz w:val="24"/>
          <w:szCs w:val="24"/>
          <w:shd w:val="clear" w:color="auto" w:fill="FFFFFF"/>
        </w:rPr>
        <w:t>3)Что такое плановость в рельефе?</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4) Что входит в понятие  «форма»? Ее основные разновидности.</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hAnsi="Times New Roman" w:cs="Times New Roman"/>
          <w:sz w:val="24"/>
          <w:szCs w:val="24"/>
          <w:shd w:val="clear" w:color="auto" w:fill="FFFFFF"/>
        </w:rPr>
        <w:t>5)Какой тип скульптурного изображения необходимо применить при выполнении задания  «</w:t>
      </w:r>
      <w:r w:rsidRPr="00A44AD9">
        <w:rPr>
          <w:rFonts w:ascii="Times New Roman" w:eastAsia="Times New Roman" w:hAnsi="Times New Roman" w:cs="Times New Roman"/>
          <w:sz w:val="24"/>
          <w:szCs w:val="24"/>
          <w:lang w:eastAsia="ru-RU"/>
        </w:rPr>
        <w:t>Живая модель»?</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6)Какие виды рельефа можно применять при рельефном изображении  головы человека?</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7) Каковы основные анатомические отличия мужской и женской головы, которые применяются при выполнении заданий по  лепке головы?</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8)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9) Факторы, влияющие на передачу характера модели.</w:t>
      </w:r>
    </w:p>
    <w:p w:rsidR="008F2E5F" w:rsidRPr="00A44AD9" w:rsidRDefault="008F2E5F" w:rsidP="008F2E5F">
      <w:pPr>
        <w:widowControl w:val="0"/>
        <w:shd w:val="clear" w:color="auto" w:fill="FFFFFF"/>
        <w:autoSpaceDE w:val="0"/>
        <w:autoSpaceDN w:val="0"/>
        <w:adjustRightInd w:val="0"/>
        <w:spacing w:before="80"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10)Что представляет собой каркас для фигуры и для чего он необходим?</w:t>
      </w:r>
    </w:p>
    <w:p w:rsidR="008F2E5F" w:rsidRPr="00A44AD9" w:rsidRDefault="008F2E5F" w:rsidP="008F2E5F">
      <w:pPr>
        <w:widowControl w:val="0"/>
        <w:shd w:val="clear" w:color="auto" w:fill="FFFFFF"/>
        <w:autoSpaceDE w:val="0"/>
        <w:autoSpaceDN w:val="0"/>
        <w:adjustRightInd w:val="0"/>
        <w:spacing w:before="80"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11)Является ли выявление опоры главной задачей при лепке фигуры с опорой на одну ногу?</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color w:val="000000"/>
          <w:sz w:val="24"/>
          <w:szCs w:val="24"/>
          <w:lang w:eastAsia="ru-RU"/>
        </w:rPr>
        <w:t xml:space="preserve">12)Способствуют ли </w:t>
      </w:r>
      <w:r w:rsidRPr="00A44AD9">
        <w:rPr>
          <w:rFonts w:ascii="Times New Roman" w:eastAsia="Times New Roman" w:hAnsi="Times New Roman" w:cs="Times New Roman"/>
          <w:sz w:val="24"/>
          <w:szCs w:val="24"/>
          <w:lang w:eastAsia="ru-RU"/>
        </w:rPr>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8F2E5F" w:rsidRPr="00A44AD9" w:rsidRDefault="008F2E5F" w:rsidP="008F2E5F">
      <w:pPr>
        <w:widowControl w:val="0"/>
        <w:autoSpaceDE w:val="0"/>
        <w:autoSpaceDN w:val="0"/>
        <w:adjustRightInd w:val="0"/>
        <w:spacing w:after="0" w:line="240" w:lineRule="auto"/>
        <w:jc w:val="both"/>
        <w:rPr>
          <w:rFonts w:ascii="Times New Roman" w:hAnsi="Times New Roman" w:cs="Times New Roman"/>
          <w:sz w:val="24"/>
          <w:szCs w:val="24"/>
          <w:shd w:val="clear" w:color="auto" w:fill="FFFFFF"/>
        </w:rPr>
      </w:pPr>
      <w:r w:rsidRPr="00A44AD9">
        <w:rPr>
          <w:rFonts w:ascii="Times New Roman" w:eastAsia="Times New Roman" w:hAnsi="Times New Roman" w:cs="Times New Roman"/>
          <w:sz w:val="24"/>
          <w:szCs w:val="24"/>
          <w:lang w:eastAsia="ru-RU"/>
        </w:rPr>
        <w:t>13)Взаимосвязь каких основных объемов необходимо выявлять при выполнении задания «Сидящая фигура»?</w:t>
      </w:r>
    </w:p>
    <w:p w:rsidR="008F2E5F" w:rsidRPr="00A44AD9" w:rsidRDefault="008F2E5F" w:rsidP="008F2E5F">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8F2E5F" w:rsidRPr="00A44AD9" w:rsidRDefault="008F2E5F" w:rsidP="008F2E5F">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8F2E5F" w:rsidRPr="00A44AD9" w:rsidRDefault="008F2E5F" w:rsidP="008F2E5F">
      <w:pPr>
        <w:spacing w:after="0" w:line="240" w:lineRule="auto"/>
        <w:ind w:firstLine="709"/>
        <w:jc w:val="both"/>
        <w:rPr>
          <w:rFonts w:ascii="Times New Roman" w:hAnsi="Times New Roman" w:cs="Times New Roman"/>
          <w:sz w:val="24"/>
          <w:szCs w:val="24"/>
        </w:rPr>
      </w:pPr>
    </w:p>
    <w:p w:rsidR="008F2E5F" w:rsidRPr="00A44AD9" w:rsidRDefault="008F2E5F" w:rsidP="008F2E5F">
      <w:pPr>
        <w:spacing w:after="0" w:line="240" w:lineRule="auto"/>
        <w:ind w:firstLine="709"/>
        <w:jc w:val="both"/>
        <w:rPr>
          <w:rFonts w:ascii="Times New Roman" w:hAnsi="Times New Roman" w:cs="Times New Roman"/>
          <w:sz w:val="24"/>
          <w:szCs w:val="24"/>
        </w:rPr>
      </w:pPr>
      <w:proofErr w:type="gramStart"/>
      <w:r w:rsidRPr="00A44AD9">
        <w:rPr>
          <w:rFonts w:ascii="Times New Roman" w:hAnsi="Times New Roman" w:cs="Times New Roman"/>
          <w:sz w:val="24"/>
          <w:szCs w:val="24"/>
        </w:rPr>
        <w:t>Все задания, используемые для текущего контроля формирования компетенций относятся</w:t>
      </w:r>
      <w:proofErr w:type="gramEnd"/>
      <w:r w:rsidRPr="00A44AD9">
        <w:rPr>
          <w:rFonts w:ascii="Times New Roman" w:hAnsi="Times New Roman" w:cs="Times New Roman"/>
          <w:sz w:val="24"/>
          <w:szCs w:val="24"/>
        </w:rPr>
        <w:t xml:space="preserve"> к типу творческих проектов в материале.</w:t>
      </w:r>
    </w:p>
    <w:p w:rsidR="008F2E5F" w:rsidRPr="00A44AD9" w:rsidRDefault="008F2E5F" w:rsidP="008F2E5F">
      <w:pPr>
        <w:spacing w:after="0" w:line="240" w:lineRule="auto"/>
        <w:ind w:firstLine="709"/>
        <w:jc w:val="both"/>
        <w:rPr>
          <w:rFonts w:ascii="Times New Roman" w:hAnsi="Times New Roman" w:cs="Times New Roman"/>
          <w:sz w:val="24"/>
          <w:szCs w:val="24"/>
        </w:rPr>
      </w:pPr>
      <w:r w:rsidRPr="00A44AD9">
        <w:rPr>
          <w:rFonts w:ascii="Times New Roman" w:hAnsi="Times New Roman" w:cs="Times New Roman"/>
          <w:sz w:val="24"/>
          <w:szCs w:val="24"/>
        </w:rPr>
        <w:lastRenderedPageBreak/>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К итоговому просмотру по дисциплине все учебные задания в материале должны быть выполнены,  композиционная сложность задания  определяется выполнением задачи на конкретной постановку согласно  программе по дисциплине. К просмотру допускаются выполненные задания. </w:t>
      </w:r>
    </w:p>
    <w:p w:rsidR="008F2E5F" w:rsidRPr="00A44AD9" w:rsidRDefault="008F2E5F" w:rsidP="0082692B">
      <w:pPr>
        <w:ind w:firstLine="709"/>
        <w:jc w:val="both"/>
        <w:rPr>
          <w:rFonts w:ascii="Times New Roman" w:eastAsia="Calibri" w:hAnsi="Times New Roman" w:cs="Times New Roman"/>
          <w:sz w:val="24"/>
          <w:szCs w:val="24"/>
        </w:rPr>
      </w:pPr>
    </w:p>
    <w:p w:rsidR="00182DC6" w:rsidRPr="00A44AD9" w:rsidRDefault="0082692B" w:rsidP="008F2E5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7. </w:t>
      </w:r>
      <w:r w:rsidR="00182DC6" w:rsidRPr="00A44AD9">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82692B" w:rsidRPr="00A44AD9" w:rsidRDefault="0082692B" w:rsidP="0082692B">
      <w:pPr>
        <w:pStyle w:val="a9"/>
        <w:rPr>
          <w:i/>
        </w:rPr>
      </w:pPr>
      <w:r w:rsidRPr="00A44AD9">
        <w:rPr>
          <w:i/>
        </w:rPr>
        <w:t>7.1 Основная учебная литература:</w:t>
      </w:r>
    </w:p>
    <w:p w:rsidR="0082692B" w:rsidRPr="00A44AD9" w:rsidRDefault="0082692B" w:rsidP="0082692B">
      <w:pPr>
        <w:pStyle w:val="a9"/>
        <w:ind w:left="0"/>
        <w:rPr>
          <w:i/>
        </w:rPr>
      </w:pPr>
    </w:p>
    <w:p w:rsidR="0082692B" w:rsidRPr="00A44AD9" w:rsidRDefault="0082692B" w:rsidP="0082692B">
      <w:pPr>
        <w:pStyle w:val="a9"/>
        <w:numPr>
          <w:ilvl w:val="0"/>
          <w:numId w:val="40"/>
        </w:numPr>
        <w:jc w:val="both"/>
        <w:outlineLvl w:val="0"/>
      </w:pPr>
      <w:proofErr w:type="spellStart"/>
      <w:r w:rsidRPr="00A44AD9">
        <w:t>Cукманов</w:t>
      </w:r>
      <w:proofErr w:type="spellEnd"/>
      <w:r w:rsidRPr="00A44AD9">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A44AD9">
        <w:t>Сукманов</w:t>
      </w:r>
      <w:proofErr w:type="spellEnd"/>
      <w:r w:rsidRPr="00A44AD9">
        <w:t xml:space="preserve"> А.Е., </w:t>
      </w:r>
      <w:proofErr w:type="spellStart"/>
      <w:r w:rsidRPr="00A44AD9">
        <w:t>Шлеюк</w:t>
      </w:r>
      <w:proofErr w:type="spellEnd"/>
      <w:r w:rsidRPr="00A44AD9">
        <w:t xml:space="preserve"> С.Г., Щукин Ф.М.— </w:t>
      </w:r>
      <w:proofErr w:type="spellStart"/>
      <w:r w:rsidRPr="00A44AD9">
        <w:t>Электрон</w:t>
      </w:r>
      <w:proofErr w:type="gramStart"/>
      <w:r w:rsidRPr="00A44AD9">
        <w:t>.т</w:t>
      </w:r>
      <w:proofErr w:type="gramEnd"/>
      <w:r w:rsidRPr="00A44AD9">
        <w:t>екстовые</w:t>
      </w:r>
      <w:proofErr w:type="spellEnd"/>
      <w:r w:rsidRPr="00A44AD9">
        <w:t xml:space="preserve"> данные.— Оренбург: Оренбургский государственный университет, ЭБС АСВ, 2008.— 22 c.— Режим доступа: http://www.iprbookshop.ru/21641.—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jc w:val="both"/>
        <w:outlineLvl w:val="0"/>
      </w:pPr>
      <w:proofErr w:type="spellStart"/>
      <w:r w:rsidRPr="00A44AD9">
        <w:t>Карслян</w:t>
      </w:r>
      <w:proofErr w:type="spellEnd"/>
      <w:r w:rsidRPr="00A44AD9">
        <w:t xml:space="preserve"> С.О. Декоративная композиция по скульптуре и ее основы [Электронный ресурс]: учебное пособие/ </w:t>
      </w:r>
      <w:proofErr w:type="spellStart"/>
      <w:r w:rsidRPr="00A44AD9">
        <w:t>Карслян</w:t>
      </w:r>
      <w:proofErr w:type="spellEnd"/>
      <w:r w:rsidRPr="00A44AD9">
        <w:t xml:space="preserve"> С.О.— </w:t>
      </w:r>
      <w:proofErr w:type="spellStart"/>
      <w:r w:rsidRPr="00A44AD9">
        <w:t>Электрон</w:t>
      </w:r>
      <w:proofErr w:type="gramStart"/>
      <w:r w:rsidRPr="00A44AD9">
        <w:t>.т</w:t>
      </w:r>
      <w:proofErr w:type="gramEnd"/>
      <w:r w:rsidRPr="00A44AD9">
        <w:t>екстовые</w:t>
      </w:r>
      <w:proofErr w:type="spellEnd"/>
      <w:r w:rsidRPr="00A44AD9">
        <w:t xml:space="preserve"> данные.— Самара: Самарский государственный архитектурно-строительный университет, ЭБС АСВ, 2013.— 60 c.— Режим доступа: http://www.iprbookshop.ru/20460.—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jc w:val="both"/>
        <w:outlineLvl w:val="0"/>
      </w:pPr>
      <w:r w:rsidRPr="00A44AD9">
        <w:t xml:space="preserve">Амвросьев А.П. Пластическая анатомия [Электронный ресурс]: учебное пособие/ Амвросьев А.П., Амвросьева С.П., Гусева Е.А.— </w:t>
      </w:r>
      <w:proofErr w:type="spellStart"/>
      <w:r w:rsidRPr="00A44AD9">
        <w:t>Электрон</w:t>
      </w:r>
      <w:proofErr w:type="gramStart"/>
      <w:r w:rsidRPr="00A44AD9">
        <w:t>.т</w:t>
      </w:r>
      <w:proofErr w:type="gramEnd"/>
      <w:r w:rsidRPr="00A44AD9">
        <w:t>екстовые</w:t>
      </w:r>
      <w:proofErr w:type="spellEnd"/>
      <w:r w:rsidRPr="00A44AD9">
        <w:t xml:space="preserve"> данные.— Минск: </w:t>
      </w:r>
      <w:proofErr w:type="spellStart"/>
      <w:r w:rsidRPr="00A44AD9">
        <w:t>Вышэйшая</w:t>
      </w:r>
      <w:proofErr w:type="spellEnd"/>
      <w:r w:rsidRPr="00A44AD9">
        <w:t xml:space="preserve"> школа, 2015.— 168 c.— Режим доступа: http://www.iprbookshop.ru/48014.— ЭБС «</w:t>
      </w:r>
      <w:proofErr w:type="spellStart"/>
      <w:r w:rsidRPr="00A44AD9">
        <w:t>IPRbooks</w:t>
      </w:r>
      <w:proofErr w:type="spellEnd"/>
      <w:r w:rsidRPr="00A44AD9">
        <w:t>», по паролю</w:t>
      </w:r>
    </w:p>
    <w:p w:rsidR="0082692B" w:rsidRPr="00A44AD9" w:rsidRDefault="0082692B" w:rsidP="0082692B">
      <w:pPr>
        <w:outlineLvl w:val="0"/>
        <w:rPr>
          <w:rFonts w:ascii="Times New Roman" w:hAnsi="Times New Roman" w:cs="Times New Roman"/>
          <w:sz w:val="24"/>
          <w:szCs w:val="24"/>
        </w:rPr>
      </w:pPr>
    </w:p>
    <w:p w:rsidR="0082692B" w:rsidRPr="00A44AD9" w:rsidRDefault="0082692B" w:rsidP="0082692B">
      <w:pPr>
        <w:pStyle w:val="a9"/>
        <w:numPr>
          <w:ilvl w:val="0"/>
          <w:numId w:val="40"/>
        </w:numPr>
        <w:outlineLvl w:val="0"/>
      </w:pPr>
      <w:r w:rsidRPr="00A44AD9">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A44AD9">
        <w:t>Шлеюк</w:t>
      </w:r>
      <w:proofErr w:type="spellEnd"/>
      <w:r w:rsidRPr="00A44AD9">
        <w:t xml:space="preserve"> С.Г.— </w:t>
      </w:r>
      <w:proofErr w:type="spellStart"/>
      <w:r w:rsidRPr="00A44AD9">
        <w:t>Электрон</w:t>
      </w:r>
      <w:proofErr w:type="gramStart"/>
      <w:r w:rsidRPr="00A44AD9">
        <w:t>.т</w:t>
      </w:r>
      <w:proofErr w:type="gramEnd"/>
      <w:r w:rsidRPr="00A44AD9">
        <w:t>екстовые</w:t>
      </w:r>
      <w:proofErr w:type="spellEnd"/>
      <w:r w:rsidRPr="00A44AD9">
        <w:t xml:space="preserve"> данные.— Оренбург: Оренбургский государственный университет, ЭБС АСВ, 2013.— 41 c.— Режим доступа: http://www.iprbookshop.ru/21642.—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outlineLvl w:val="0"/>
      </w:pPr>
      <w:r w:rsidRPr="00A44AD9">
        <w:t xml:space="preserve">Г.В. </w:t>
      </w:r>
      <w:proofErr w:type="spellStart"/>
      <w:r w:rsidRPr="00A44AD9">
        <w:t>Дудникова</w:t>
      </w:r>
      <w:proofErr w:type="spellEnd"/>
      <w:r w:rsidRPr="00A44AD9">
        <w:t xml:space="preserve"> Пособие по скульптуре. Рельеф. Учебное пособие - Гжель ГГУ,   2016г.</w:t>
      </w:r>
    </w:p>
    <w:p w:rsidR="0082692B" w:rsidRPr="00A44AD9" w:rsidRDefault="0082692B" w:rsidP="0082692B">
      <w:pPr>
        <w:pStyle w:val="a9"/>
        <w:ind w:left="1080"/>
        <w:outlineLvl w:val="0"/>
      </w:pPr>
    </w:p>
    <w:p w:rsidR="0082692B" w:rsidRPr="00A44AD9" w:rsidRDefault="0082692B" w:rsidP="0082692B">
      <w:pPr>
        <w:pStyle w:val="a9"/>
        <w:jc w:val="both"/>
      </w:pPr>
      <w:r w:rsidRPr="00A44AD9">
        <w:rPr>
          <w:i/>
        </w:rPr>
        <w:t>7.2.Дополнительная учебная литература:</w:t>
      </w:r>
    </w:p>
    <w:p w:rsidR="0082692B" w:rsidRPr="00A44AD9" w:rsidRDefault="0082692B" w:rsidP="0082692B">
      <w:pPr>
        <w:pStyle w:val="a9"/>
        <w:numPr>
          <w:ilvl w:val="0"/>
          <w:numId w:val="39"/>
        </w:numPr>
        <w:outlineLvl w:val="0"/>
      </w:pPr>
      <w:r w:rsidRPr="00A44AD9">
        <w:t>Доронина Л.Н. Скульптура сталинской эпохи (1930–1950-е годы) [Электронный ресурс]: монография/ Доронина Л.Н.— Электрон</w:t>
      </w:r>
      <w:proofErr w:type="gramStart"/>
      <w:r w:rsidRPr="00A44AD9">
        <w:t>.</w:t>
      </w:r>
      <w:proofErr w:type="gramEnd"/>
      <w:r w:rsidRPr="00A44AD9">
        <w:t xml:space="preserve"> </w:t>
      </w:r>
      <w:proofErr w:type="gramStart"/>
      <w:r w:rsidRPr="00A44AD9">
        <w:t>т</w:t>
      </w:r>
      <w:proofErr w:type="gramEnd"/>
      <w:r w:rsidRPr="00A44AD9">
        <w:t>екстовые данные.— М.: Московский городской педагогический университет, 2013.— 100 c.— Режим доступа: http://www.iprbookshop.ru/26609.— ЭБС «</w:t>
      </w:r>
      <w:proofErr w:type="spellStart"/>
      <w:r w:rsidRPr="00A44AD9">
        <w:t>IPRbooks</w:t>
      </w:r>
      <w:proofErr w:type="spellEnd"/>
      <w:r w:rsidRPr="00A44AD9">
        <w:t>», по паролю</w:t>
      </w:r>
    </w:p>
    <w:p w:rsidR="0082692B" w:rsidRPr="00A44AD9" w:rsidRDefault="0082692B" w:rsidP="0082692B">
      <w:pPr>
        <w:tabs>
          <w:tab w:val="left" w:pos="1701"/>
        </w:tabs>
        <w:jc w:val="both"/>
        <w:rPr>
          <w:rFonts w:ascii="Times New Roman" w:hAnsi="Times New Roman" w:cs="Times New Roman"/>
          <w:i/>
          <w:sz w:val="24"/>
          <w:szCs w:val="24"/>
        </w:rPr>
      </w:pPr>
      <w:r w:rsidRPr="00A44AD9">
        <w:rPr>
          <w:rFonts w:ascii="Times New Roman" w:hAnsi="Times New Roman" w:cs="Times New Roman"/>
          <w:i/>
          <w:sz w:val="24"/>
          <w:szCs w:val="24"/>
        </w:rPr>
        <w:t xml:space="preserve">       7.3.Периодичекие издания</w:t>
      </w:r>
    </w:p>
    <w:p w:rsidR="0082692B" w:rsidRPr="00A44AD9" w:rsidRDefault="0082692B" w:rsidP="0082692B">
      <w:pPr>
        <w:tabs>
          <w:tab w:val="left" w:pos="1560"/>
        </w:tabs>
        <w:rPr>
          <w:rFonts w:ascii="Times New Roman" w:hAnsi="Times New Roman" w:cs="Times New Roman"/>
          <w:i/>
          <w:sz w:val="24"/>
          <w:szCs w:val="24"/>
        </w:rPr>
      </w:pPr>
      <w:r w:rsidRPr="00A44AD9">
        <w:rPr>
          <w:rFonts w:ascii="Times New Roman" w:hAnsi="Times New Roman" w:cs="Times New Roman"/>
          <w:sz w:val="24"/>
          <w:szCs w:val="24"/>
        </w:rPr>
        <w:t>1.  Журнал «Искусство» №1-6 –М.: Издательство Искусство, 2010-2015.</w:t>
      </w:r>
    </w:p>
    <w:p w:rsidR="0082692B" w:rsidRPr="00A44AD9" w:rsidRDefault="0082692B" w:rsidP="0082692B">
      <w:pPr>
        <w:spacing w:line="228" w:lineRule="auto"/>
        <w:ind w:left="426"/>
        <w:rPr>
          <w:rFonts w:ascii="Times New Roman" w:hAnsi="Times New Roman" w:cs="Times New Roman"/>
          <w:bCs/>
          <w:sz w:val="24"/>
          <w:szCs w:val="24"/>
        </w:rPr>
      </w:pPr>
    </w:p>
    <w:p w:rsidR="0082692B" w:rsidRPr="00A44AD9" w:rsidRDefault="0082692B" w:rsidP="0082692B">
      <w:pPr>
        <w:spacing w:line="228" w:lineRule="auto"/>
        <w:ind w:left="426"/>
        <w:rPr>
          <w:rFonts w:ascii="Times New Roman" w:hAnsi="Times New Roman" w:cs="Times New Roman"/>
          <w:bCs/>
          <w:sz w:val="24"/>
          <w:szCs w:val="24"/>
        </w:rPr>
      </w:pPr>
    </w:p>
    <w:p w:rsidR="0082692B" w:rsidRPr="00A44AD9" w:rsidRDefault="0082692B" w:rsidP="0082692B">
      <w:pPr>
        <w:ind w:left="142"/>
        <w:jc w:val="both"/>
        <w:rPr>
          <w:rFonts w:ascii="Times New Roman" w:hAnsi="Times New Roman" w:cs="Times New Roman"/>
          <w:b/>
          <w:i/>
          <w:sz w:val="24"/>
          <w:szCs w:val="24"/>
        </w:rPr>
      </w:pPr>
      <w:r w:rsidRPr="00A44AD9">
        <w:rPr>
          <w:rFonts w:ascii="Times New Roman" w:hAnsi="Times New Roman" w:cs="Times New Roman"/>
          <w:b/>
          <w:i/>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82692B" w:rsidRPr="00A44AD9" w:rsidRDefault="00E922DE" w:rsidP="0082692B">
      <w:pPr>
        <w:pStyle w:val="a9"/>
        <w:numPr>
          <w:ilvl w:val="0"/>
          <w:numId w:val="41"/>
        </w:numPr>
        <w:jc w:val="both"/>
      </w:pPr>
      <w:hyperlink r:id="rId9" w:history="1">
        <w:r w:rsidR="0082692B" w:rsidRPr="00A44AD9">
          <w:rPr>
            <w:rStyle w:val="ad"/>
            <w:lang w:val="en-US"/>
          </w:rPr>
          <w:t>www</w:t>
        </w:r>
        <w:r w:rsidR="0082692B" w:rsidRPr="00A44AD9">
          <w:rPr>
            <w:rStyle w:val="ad"/>
          </w:rPr>
          <w:t>.</w:t>
        </w:r>
        <w:proofErr w:type="spellStart"/>
        <w:r w:rsidR="0082692B" w:rsidRPr="00A44AD9">
          <w:rPr>
            <w:rStyle w:val="ad"/>
            <w:lang w:val="en-US"/>
          </w:rPr>
          <w:t>designsstydy</w:t>
        </w:r>
        <w:proofErr w:type="spellEnd"/>
        <w:r w:rsidR="0082692B" w:rsidRPr="00A44AD9">
          <w:rPr>
            <w:rStyle w:val="ad"/>
          </w:rPr>
          <w:t>.</w:t>
        </w:r>
        <w:proofErr w:type="spellStart"/>
        <w:r w:rsidR="0082692B" w:rsidRPr="00A44AD9">
          <w:rPr>
            <w:rStyle w:val="ad"/>
            <w:lang w:val="en-US"/>
          </w:rPr>
          <w:t>ru</w:t>
        </w:r>
        <w:proofErr w:type="spellEnd"/>
        <w:r w:rsidR="0082692B" w:rsidRPr="00A44AD9">
          <w:rPr>
            <w:rStyle w:val="ad"/>
          </w:rPr>
          <w:t>/</w:t>
        </w:r>
        <w:proofErr w:type="spellStart"/>
        <w:r w:rsidR="0082692B" w:rsidRPr="00A44AD9">
          <w:rPr>
            <w:rStyle w:val="ad"/>
            <w:lang w:val="en-US"/>
          </w:rPr>
          <w:t>prog</w:t>
        </w:r>
        <w:proofErr w:type="spellEnd"/>
        <w:r w:rsidR="0082692B" w:rsidRPr="00A44AD9">
          <w:rPr>
            <w:rStyle w:val="ad"/>
          </w:rPr>
          <w:t>.15</w:t>
        </w:r>
        <w:proofErr w:type="spellStart"/>
        <w:r w:rsidR="0082692B" w:rsidRPr="00A44AD9">
          <w:rPr>
            <w:rStyle w:val="ad"/>
            <w:lang w:val="en-US"/>
          </w:rPr>
          <w:t>bhp</w:t>
        </w:r>
        <w:proofErr w:type="spellEnd"/>
      </w:hyperlink>
    </w:p>
    <w:p w:rsidR="0082692B" w:rsidRPr="00A44AD9" w:rsidRDefault="00E922DE" w:rsidP="0082692B">
      <w:pPr>
        <w:pStyle w:val="a9"/>
        <w:numPr>
          <w:ilvl w:val="0"/>
          <w:numId w:val="41"/>
        </w:numPr>
        <w:jc w:val="both"/>
      </w:pPr>
      <w:hyperlink r:id="rId10" w:history="1">
        <w:r w:rsidR="0082692B" w:rsidRPr="00A44AD9">
          <w:rPr>
            <w:rStyle w:val="ad"/>
            <w:lang w:val="en-US"/>
          </w:rPr>
          <w:t>www</w:t>
        </w:r>
        <w:r w:rsidR="0082692B" w:rsidRPr="00A44AD9">
          <w:rPr>
            <w:rStyle w:val="ad"/>
          </w:rPr>
          <w:t>.</w:t>
        </w:r>
        <w:proofErr w:type="spellStart"/>
        <w:r w:rsidR="0082692B" w:rsidRPr="00A44AD9">
          <w:rPr>
            <w:rStyle w:val="ad"/>
            <w:lang w:val="en-US"/>
          </w:rPr>
          <w:t>arealsoft</w:t>
        </w:r>
        <w:proofErr w:type="spellEnd"/>
        <w:r w:rsidR="0082692B" w:rsidRPr="00A44AD9">
          <w:rPr>
            <w:rStyle w:val="ad"/>
          </w:rPr>
          <w:t>.</w:t>
        </w:r>
        <w:proofErr w:type="spellStart"/>
        <w:r w:rsidR="0082692B" w:rsidRPr="00A44AD9">
          <w:rPr>
            <w:rStyle w:val="ad"/>
            <w:lang w:val="en-US"/>
          </w:rPr>
          <w:t>ru</w:t>
        </w:r>
        <w:proofErr w:type="spellEnd"/>
        <w:r w:rsidR="0082692B" w:rsidRPr="00A44AD9">
          <w:rPr>
            <w:rStyle w:val="ad"/>
          </w:rPr>
          <w:t>/</w:t>
        </w:r>
        <w:r w:rsidR="0082692B" w:rsidRPr="00A44AD9">
          <w:rPr>
            <w:rStyle w:val="ad"/>
            <w:lang w:val="en-US"/>
          </w:rPr>
          <w:t>design</w:t>
        </w:r>
        <w:r w:rsidR="0082692B" w:rsidRPr="00A44AD9">
          <w:rPr>
            <w:rStyle w:val="ad"/>
          </w:rPr>
          <w:t>-</w:t>
        </w:r>
        <w:r w:rsidR="0082692B" w:rsidRPr="00A44AD9">
          <w:rPr>
            <w:rStyle w:val="ad"/>
            <w:lang w:val="en-US"/>
          </w:rPr>
          <w:t>projecting</w:t>
        </w:r>
      </w:hyperlink>
    </w:p>
    <w:p w:rsidR="0082692B" w:rsidRPr="00A44AD9" w:rsidRDefault="00E922DE" w:rsidP="0082692B">
      <w:pPr>
        <w:pStyle w:val="a9"/>
        <w:numPr>
          <w:ilvl w:val="0"/>
          <w:numId w:val="41"/>
        </w:numPr>
        <w:jc w:val="both"/>
      </w:pPr>
      <w:hyperlink r:id="rId11" w:history="1">
        <w:r w:rsidR="0082692B" w:rsidRPr="00A44AD9">
          <w:rPr>
            <w:rStyle w:val="ad"/>
            <w:lang w:val="en-US"/>
          </w:rPr>
          <w:t>www</w:t>
        </w:r>
        <w:r w:rsidR="0082692B" w:rsidRPr="00A44AD9">
          <w:rPr>
            <w:rStyle w:val="ad"/>
          </w:rPr>
          <w:t>.</w:t>
        </w:r>
        <w:proofErr w:type="spellStart"/>
        <w:r w:rsidR="0082692B" w:rsidRPr="00A44AD9">
          <w:rPr>
            <w:rStyle w:val="ad"/>
            <w:lang w:val="en-US"/>
          </w:rPr>
          <w:t>dissercat</w:t>
        </w:r>
        <w:proofErr w:type="spellEnd"/>
        <w:r w:rsidR="0082692B" w:rsidRPr="00A44AD9">
          <w:rPr>
            <w:rStyle w:val="ad"/>
          </w:rPr>
          <w:t>.</w:t>
        </w:r>
        <w:r w:rsidR="0082692B" w:rsidRPr="00A44AD9">
          <w:rPr>
            <w:rStyle w:val="ad"/>
            <w:lang w:val="en-US"/>
          </w:rPr>
          <w:t>com</w:t>
        </w:r>
        <w:r w:rsidR="0082692B" w:rsidRPr="00A44AD9">
          <w:rPr>
            <w:rStyle w:val="ad"/>
          </w:rPr>
          <w:t>/</w:t>
        </w:r>
        <w:r w:rsidR="0082692B" w:rsidRPr="00A44AD9">
          <w:rPr>
            <w:rStyle w:val="ad"/>
            <w:lang w:val="en-US"/>
          </w:rPr>
          <w:t>content</w:t>
        </w:r>
        <w:r w:rsidR="0082692B" w:rsidRPr="00A44AD9">
          <w:rPr>
            <w:rStyle w:val="ad"/>
          </w:rPr>
          <w:t>/</w:t>
        </w:r>
        <w:proofErr w:type="spellStart"/>
        <w:r w:rsidR="0082692B" w:rsidRPr="00A44AD9">
          <w:rPr>
            <w:rStyle w:val="ad"/>
            <w:lang w:val="en-US"/>
          </w:rPr>
          <w:t>zazazabotka</w:t>
        </w:r>
        <w:proofErr w:type="spellEnd"/>
      </w:hyperlink>
    </w:p>
    <w:p w:rsidR="0082692B" w:rsidRPr="00A44AD9" w:rsidRDefault="00E922DE" w:rsidP="0082692B">
      <w:pPr>
        <w:pStyle w:val="a9"/>
        <w:numPr>
          <w:ilvl w:val="0"/>
          <w:numId w:val="41"/>
        </w:numPr>
        <w:jc w:val="both"/>
      </w:pPr>
      <w:hyperlink r:id="rId12" w:history="1">
        <w:r w:rsidR="0082692B" w:rsidRPr="00A44AD9">
          <w:rPr>
            <w:rStyle w:val="ad"/>
            <w:lang w:val="en-US"/>
          </w:rPr>
          <w:t>www</w:t>
        </w:r>
        <w:r w:rsidR="0082692B" w:rsidRPr="00A44AD9">
          <w:rPr>
            <w:rStyle w:val="ad"/>
          </w:rPr>
          <w:t>.</w:t>
        </w:r>
        <w:proofErr w:type="spellStart"/>
        <w:r w:rsidR="0082692B" w:rsidRPr="00A44AD9">
          <w:rPr>
            <w:rStyle w:val="ad"/>
            <w:lang w:val="en-US"/>
          </w:rPr>
          <w:t>arta</w:t>
        </w:r>
        <w:proofErr w:type="spellEnd"/>
        <w:r w:rsidR="0082692B" w:rsidRPr="00A44AD9">
          <w:rPr>
            <w:rStyle w:val="ad"/>
          </w:rPr>
          <w:t>.</w:t>
        </w:r>
        <w:r w:rsidR="0082692B" w:rsidRPr="00A44AD9">
          <w:rPr>
            <w:rStyle w:val="ad"/>
            <w:lang w:val="en-US"/>
          </w:rPr>
          <w:t>com</w:t>
        </w:r>
        <w:r w:rsidR="0082692B" w:rsidRPr="00A44AD9">
          <w:rPr>
            <w:rStyle w:val="ad"/>
          </w:rPr>
          <w:t>.</w:t>
        </w:r>
        <w:proofErr w:type="spellStart"/>
        <w:r w:rsidR="0082692B" w:rsidRPr="00A44AD9">
          <w:rPr>
            <w:rStyle w:val="ad"/>
            <w:lang w:val="en-US"/>
          </w:rPr>
          <w:t>uq</w:t>
        </w:r>
        <w:proofErr w:type="spellEnd"/>
        <w:r w:rsidR="0082692B" w:rsidRPr="00A44AD9">
          <w:rPr>
            <w:rStyle w:val="ad"/>
          </w:rPr>
          <w:t>/</w:t>
        </w:r>
        <w:proofErr w:type="spellStart"/>
        <w:r w:rsidR="0082692B" w:rsidRPr="00A44AD9">
          <w:rPr>
            <w:rStyle w:val="ad"/>
            <w:lang w:val="en-US"/>
          </w:rPr>
          <w:t>ukr</w:t>
        </w:r>
        <w:proofErr w:type="spellEnd"/>
        <w:r w:rsidR="0082692B" w:rsidRPr="00A44AD9">
          <w:rPr>
            <w:rStyle w:val="ad"/>
          </w:rPr>
          <w:t>/</w:t>
        </w:r>
        <w:r w:rsidR="0082692B" w:rsidRPr="00A44AD9">
          <w:rPr>
            <w:rStyle w:val="ad"/>
            <w:lang w:val="en-US"/>
          </w:rPr>
          <w:t>rejects</w:t>
        </w:r>
        <w:r w:rsidR="0082692B" w:rsidRPr="00A44AD9">
          <w:rPr>
            <w:rStyle w:val="ad"/>
          </w:rPr>
          <w:t>/</w:t>
        </w:r>
        <w:r w:rsidR="0082692B" w:rsidRPr="00A44AD9">
          <w:rPr>
            <w:rStyle w:val="ad"/>
            <w:lang w:val="en-US"/>
          </w:rPr>
          <w:t>view</w:t>
        </w:r>
        <w:r w:rsidR="0082692B" w:rsidRPr="00A44AD9">
          <w:rPr>
            <w:rStyle w:val="ad"/>
          </w:rPr>
          <w:t>/5305</w:t>
        </w:r>
      </w:hyperlink>
    </w:p>
    <w:p w:rsidR="0082692B" w:rsidRPr="00A44AD9" w:rsidRDefault="00E922DE" w:rsidP="0082692B">
      <w:pPr>
        <w:pStyle w:val="a9"/>
        <w:numPr>
          <w:ilvl w:val="0"/>
          <w:numId w:val="41"/>
        </w:numPr>
        <w:jc w:val="both"/>
      </w:pPr>
      <w:hyperlink r:id="rId13" w:history="1">
        <w:r w:rsidR="0082692B" w:rsidRPr="00A44AD9">
          <w:rPr>
            <w:rStyle w:val="ad"/>
            <w:lang w:val="en-US"/>
          </w:rPr>
          <w:t>www</w:t>
        </w:r>
        <w:r w:rsidR="0082692B" w:rsidRPr="00A44AD9">
          <w:rPr>
            <w:rStyle w:val="ad"/>
          </w:rPr>
          <w:t>.</w:t>
        </w:r>
        <w:proofErr w:type="spellStart"/>
        <w:r w:rsidR="0082692B" w:rsidRPr="00A44AD9">
          <w:rPr>
            <w:rStyle w:val="ad"/>
            <w:lang w:val="en-US"/>
          </w:rPr>
          <w:t>nauka</w:t>
        </w:r>
        <w:proofErr w:type="spellEnd"/>
        <w:r w:rsidR="0082692B" w:rsidRPr="00A44AD9">
          <w:rPr>
            <w:rStyle w:val="ad"/>
          </w:rPr>
          <w:t>-</w:t>
        </w:r>
        <w:r w:rsidR="0082692B" w:rsidRPr="00A44AD9">
          <w:rPr>
            <w:rStyle w:val="ad"/>
            <w:lang w:val="en-US"/>
          </w:rPr>
          <w:t>shop</w:t>
        </w:r>
        <w:r w:rsidR="0082692B" w:rsidRPr="00A44AD9">
          <w:rPr>
            <w:rStyle w:val="ad"/>
          </w:rPr>
          <w:t>/</w:t>
        </w:r>
        <w:r w:rsidR="0082692B" w:rsidRPr="00A44AD9">
          <w:rPr>
            <w:rStyle w:val="ad"/>
            <w:lang w:val="en-US"/>
          </w:rPr>
          <w:t>com</w:t>
        </w:r>
        <w:r w:rsidR="0082692B" w:rsidRPr="00A44AD9">
          <w:rPr>
            <w:rStyle w:val="ad"/>
          </w:rPr>
          <w:t>/</w:t>
        </w:r>
        <w:r w:rsidR="0082692B" w:rsidRPr="00A44AD9">
          <w:rPr>
            <w:rStyle w:val="ad"/>
            <w:lang w:val="en-US"/>
          </w:rPr>
          <w:t>mod</w:t>
        </w:r>
        <w:r w:rsidR="0082692B" w:rsidRPr="00A44AD9">
          <w:rPr>
            <w:rStyle w:val="ad"/>
          </w:rPr>
          <w:t>/</w:t>
        </w:r>
        <w:r w:rsidR="0082692B" w:rsidRPr="00A44AD9">
          <w:rPr>
            <w:rStyle w:val="ad"/>
            <w:lang w:val="en-US"/>
          </w:rPr>
          <w:t>shop</w:t>
        </w:r>
        <w:r w:rsidR="0082692B" w:rsidRPr="00A44AD9">
          <w:rPr>
            <w:rStyle w:val="ad"/>
          </w:rPr>
          <w:t>/</w:t>
        </w:r>
        <w:proofErr w:type="spellStart"/>
        <w:r w:rsidR="0082692B" w:rsidRPr="00A44AD9">
          <w:rPr>
            <w:rStyle w:val="ad"/>
            <w:lang w:val="en-US"/>
          </w:rPr>
          <w:t>proquuctid</w:t>
        </w:r>
        <w:proofErr w:type="spellEnd"/>
        <w:r w:rsidR="0082692B" w:rsidRPr="00A44AD9">
          <w:rPr>
            <w:rStyle w:val="ad"/>
          </w:rPr>
          <w:t>/22364</w:t>
        </w:r>
      </w:hyperlink>
    </w:p>
    <w:p w:rsidR="0082692B" w:rsidRPr="00A44AD9" w:rsidRDefault="0082692B" w:rsidP="0082692B">
      <w:pPr>
        <w:pStyle w:val="a9"/>
        <w:numPr>
          <w:ilvl w:val="0"/>
          <w:numId w:val="41"/>
        </w:numPr>
        <w:jc w:val="both"/>
      </w:pPr>
      <w:r w:rsidRPr="00A44AD9">
        <w:t xml:space="preserve">http://arch-grafika.ru/ </w:t>
      </w:r>
    </w:p>
    <w:p w:rsidR="0082692B" w:rsidRPr="00A44AD9" w:rsidRDefault="0082692B" w:rsidP="0082692B">
      <w:pPr>
        <w:pStyle w:val="a9"/>
        <w:numPr>
          <w:ilvl w:val="0"/>
          <w:numId w:val="41"/>
        </w:numPr>
        <w:jc w:val="both"/>
      </w:pPr>
      <w:r w:rsidRPr="00A44AD9">
        <w:t xml:space="preserve">www.gumer.info  -  электронная   библиотека   </w:t>
      </w:r>
      <w:proofErr w:type="spellStart"/>
      <w:r w:rsidRPr="00A44AD9">
        <w:t>Гумер</w:t>
      </w:r>
      <w:proofErr w:type="spellEnd"/>
      <w:r w:rsidRPr="00A44AD9">
        <w:t xml:space="preserve">. </w:t>
      </w:r>
    </w:p>
    <w:p w:rsidR="0082692B" w:rsidRPr="00A44AD9" w:rsidRDefault="0082692B" w:rsidP="0082692B">
      <w:pPr>
        <w:pStyle w:val="a9"/>
        <w:numPr>
          <w:ilvl w:val="0"/>
          <w:numId w:val="41"/>
        </w:numPr>
        <w:jc w:val="both"/>
      </w:pPr>
      <w:r w:rsidRPr="00A44AD9">
        <w:t>www.zipsites.ru –бесплатная электронная Интернет библиотека.</w:t>
      </w:r>
    </w:p>
    <w:p w:rsidR="0082692B" w:rsidRPr="00A44AD9" w:rsidRDefault="0082692B" w:rsidP="0082692B">
      <w:pPr>
        <w:pStyle w:val="a9"/>
        <w:numPr>
          <w:ilvl w:val="0"/>
          <w:numId w:val="41"/>
        </w:numPr>
        <w:jc w:val="both"/>
      </w:pPr>
      <w:r w:rsidRPr="00A44AD9">
        <w:t xml:space="preserve">www.elibraru.ru- бесплатная электронная Интернет библиотека. </w:t>
      </w:r>
    </w:p>
    <w:p w:rsidR="0082692B" w:rsidRPr="00A44AD9" w:rsidRDefault="0082692B" w:rsidP="0082692B">
      <w:pPr>
        <w:pStyle w:val="a9"/>
        <w:numPr>
          <w:ilvl w:val="0"/>
          <w:numId w:val="41"/>
        </w:numPr>
        <w:jc w:val="both"/>
      </w:pPr>
      <w:r w:rsidRPr="00A44AD9">
        <w:t>www.big.libraru.info  -  большая  электронная библиотека</w:t>
      </w:r>
    </w:p>
    <w:p w:rsidR="008F2E5F" w:rsidRPr="00A44AD9" w:rsidRDefault="008F2E5F" w:rsidP="008F2E5F">
      <w:pPr>
        <w:ind w:left="360"/>
        <w:jc w:val="both"/>
        <w:rPr>
          <w:rFonts w:ascii="Times New Roman" w:hAnsi="Times New Roman" w:cs="Times New Roman"/>
          <w:sz w:val="24"/>
          <w:szCs w:val="24"/>
        </w:rPr>
      </w:pPr>
    </w:p>
    <w:p w:rsidR="00182DC6" w:rsidRPr="00A44AD9" w:rsidRDefault="0082692B" w:rsidP="0082692B">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9. </w:t>
      </w:r>
      <w:r w:rsidR="00182DC6" w:rsidRPr="00A44AD9">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2DC6" w:rsidRPr="00A44AD9" w:rsidRDefault="00182DC6" w:rsidP="00182DC6">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182DC6" w:rsidRPr="00A44AD9" w:rsidRDefault="00182DC6" w:rsidP="00182DC6">
      <w:pPr>
        <w:widowControl w:val="0"/>
        <w:tabs>
          <w:tab w:val="left" w:pos="709"/>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w:t>
      </w:r>
      <w:r w:rsidRPr="00A44AD9">
        <w:rPr>
          <w:rFonts w:ascii="Times New Roman" w:eastAsia="Times New Roman" w:hAnsi="Times New Roman" w:cs="Times New Roman"/>
          <w:i/>
          <w:sz w:val="24"/>
          <w:szCs w:val="24"/>
          <w:lang w:eastAsia="ru-RU"/>
        </w:rPr>
        <w:t xml:space="preserve">• </w:t>
      </w:r>
      <w:r w:rsidRPr="00A44AD9">
        <w:rPr>
          <w:rFonts w:ascii="Times New Roman" w:eastAsia="Times New Roman" w:hAnsi="Times New Roman" w:cs="Times New Roman"/>
          <w:sz w:val="24"/>
          <w:szCs w:val="24"/>
          <w:lang w:eastAsia="ru-RU"/>
        </w:rPr>
        <w:t>неукоснительное выполнение основных этапов создания скульптурного произведения (круглая скульптура):</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набросков модели (краткосрочных рисунков)</w:t>
      </w:r>
      <w:proofErr w:type="gramStart"/>
      <w:r w:rsidRPr="00A44AD9">
        <w:rPr>
          <w:rFonts w:ascii="Times New Roman" w:eastAsia="Times New Roman" w:hAnsi="Times New Roman" w:cs="Times New Roman"/>
          <w:sz w:val="24"/>
          <w:szCs w:val="24"/>
          <w:lang w:eastAsia="ru-RU"/>
        </w:rPr>
        <w:t>,в</w:t>
      </w:r>
      <w:proofErr w:type="gramEnd"/>
      <w:r w:rsidRPr="00A44AD9">
        <w:rPr>
          <w:rFonts w:ascii="Times New Roman" w:eastAsia="Times New Roman" w:hAnsi="Times New Roman" w:cs="Times New Roman"/>
          <w:sz w:val="24"/>
          <w:szCs w:val="24"/>
          <w:lang w:eastAsia="ru-RU"/>
        </w:rPr>
        <w:t>ыполнение каркаса для круглой скульптуры;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прокладка основных масс;</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определение движения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уточнение пропорций;</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выявление характера;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моделировка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проработка деталей, обобщение, просмотр задания.</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 xml:space="preserve">• </w:t>
      </w:r>
      <w:r w:rsidRPr="00A44AD9">
        <w:rPr>
          <w:rFonts w:ascii="Times New Roman" w:eastAsia="Times New Roman" w:hAnsi="Times New Roman" w:cs="Times New Roman"/>
          <w:sz w:val="24"/>
          <w:szCs w:val="24"/>
          <w:lang w:eastAsia="ru-RU"/>
        </w:rPr>
        <w:t>неукоснительное выполнение основных этапов создания скульптурного произведения (рельеф):</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набросков модели, выполнение рисунка, изготовление плинта;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прокладка основных масс;</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определение движения формы и планов;</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уточнение пропорций и рисунка;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выявление характера;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моделировка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проработка переднего плана, деталей, обобщение, просмотр задания.</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выполнение работ в соответствии со следующим планом:</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постановка натуры или проверка правильности постановки натуры для конкретного  задания;</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соблюдение соответствия объема выполненной работы календарно-тематическому плану;</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задачи на конкретное задание;</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lastRenderedPageBreak/>
        <w:t>- соблюдение правильной последовательности выполнения работы от общего к частному и от частного к общему;</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участие в просмотре работ, обсуждении недостатков, индивидуальная беседа с преподавателем.</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грамотное моделирование различных вариантов формы в зависимости от конкретного занятия;</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выбор техники лепки круглой скульптуры или рельефа и неуклонное следование ей.</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82DC6" w:rsidRPr="00A44AD9"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10.</w:t>
      </w:r>
      <w:r w:rsidR="00182DC6" w:rsidRPr="00A44AD9">
        <w:rPr>
          <w:rFonts w:ascii="Times New Roman" w:eastAsia="Times New Roman" w:hAnsi="Times New Roman" w:cs="Times New Roman"/>
          <w:b/>
          <w:sz w:val="24"/>
          <w:szCs w:val="24"/>
          <w:lang w:eastAsia="ru-RU"/>
        </w:rPr>
        <w:t xml:space="preserve"> </w:t>
      </w:r>
      <w:proofErr w:type="spellStart"/>
      <w:r w:rsidR="00182DC6" w:rsidRPr="00A44AD9">
        <w:rPr>
          <w:rFonts w:ascii="Times New Roman" w:eastAsia="Times New Roman" w:hAnsi="Times New Roman" w:cs="Times New Roman"/>
          <w:b/>
          <w:sz w:val="24"/>
          <w:szCs w:val="24"/>
          <w:lang w:eastAsia="ru-RU"/>
        </w:rPr>
        <w:t>Пречень</w:t>
      </w:r>
      <w:proofErr w:type="spellEnd"/>
      <w:r w:rsidR="00182DC6" w:rsidRPr="00A44AD9">
        <w:rPr>
          <w:rFonts w:ascii="Times New Roman" w:eastAsia="Times New Roman" w:hAnsi="Times New Roman" w:cs="Times New Roman"/>
          <w:b/>
          <w:sz w:val="24"/>
          <w:szCs w:val="24"/>
          <w:lang w:eastAsia="ru-RU"/>
        </w:rPr>
        <w:t xml:space="preserve">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182DC6" w:rsidRPr="00A44AD9" w:rsidRDefault="00182DC6" w:rsidP="00182DC6">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1. Электронная библиотечная система </w:t>
      </w:r>
      <w:hyperlink r:id="rId14" w:history="1">
        <w:r w:rsidRPr="00A44AD9">
          <w:rPr>
            <w:rFonts w:ascii="Times New Roman" w:eastAsia="Times New Roman" w:hAnsi="Times New Roman" w:cs="Times New Roman"/>
            <w:sz w:val="24"/>
            <w:szCs w:val="24"/>
            <w:u w:val="single"/>
            <w:shd w:val="clear" w:color="auto" w:fill="FFFFFF"/>
            <w:lang w:eastAsia="ru-RU"/>
          </w:rPr>
          <w:t>www.iprbookshop.ru</w:t>
        </w:r>
      </w:hyperlink>
      <w:r w:rsidRPr="00A44AD9">
        <w:rPr>
          <w:rFonts w:ascii="Times New Roman" w:eastAsia="Times New Roman" w:hAnsi="Times New Roman" w:cs="Times New Roman"/>
          <w:sz w:val="24"/>
          <w:szCs w:val="24"/>
          <w:lang w:eastAsia="ru-RU"/>
        </w:rPr>
        <w:t xml:space="preserve"> </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11.</w:t>
      </w:r>
      <w:r w:rsidR="00182DC6" w:rsidRPr="00A44AD9">
        <w:rPr>
          <w:rFonts w:ascii="Times New Roman" w:eastAsia="Times New Roman" w:hAnsi="Times New Roman" w:cs="Times New Roman"/>
          <w:b/>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Скульптурный станок.</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Верстак для слесарно-столярных работ.</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Крутящийся подиум для натуры.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Подиумы для постановки рельефа.</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Ширма для натуры.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Стеллажи для хранения работ.</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Стулья, столы.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Инвентарь для работы с глиной.</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Инструменты для изготовления каркасов.</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Каркасы для круглой скульптуры.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Каркасы для рельефов.</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 xml:space="preserve">Глина скульптурная, пластилин скульптурный, керамические </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массы.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Стенды для методических пособий (рельефные изображения).</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Учебно-методические комплексы (печатные и электронные версии).</w:t>
      </w:r>
    </w:p>
    <w:p w:rsidR="00182DC6" w:rsidRPr="00A44AD9" w:rsidRDefault="00182DC6" w:rsidP="00182DC6">
      <w:pPr>
        <w:widowControl w:val="0"/>
        <w:numPr>
          <w:ilvl w:val="0"/>
          <w:numId w:val="5"/>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4AD9">
        <w:rPr>
          <w:rFonts w:ascii="Times New Roman" w:eastAsia="Times New Roman" w:hAnsi="Times New Roman" w:cs="Times New Roman"/>
          <w:bCs/>
          <w:iCs/>
          <w:sz w:val="24"/>
          <w:szCs w:val="24"/>
          <w:lang w:eastAsia="ru-RU"/>
        </w:rPr>
        <w:t>Книги из методического фонда кабинета скульптуры и кафедры ОХД.</w:t>
      </w:r>
    </w:p>
    <w:p w:rsidR="00182DC6" w:rsidRPr="00A44AD9" w:rsidRDefault="00182DC6" w:rsidP="00182DC6">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182DC6" w:rsidRPr="00A44AD9"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 xml:space="preserve">12. </w:t>
      </w:r>
      <w:r w:rsidR="00182DC6" w:rsidRPr="00A44AD9">
        <w:rPr>
          <w:rFonts w:ascii="Times New Roman" w:eastAsia="Times New Roman" w:hAnsi="Times New Roman" w:cs="Times New Roman"/>
          <w:b/>
          <w:sz w:val="24"/>
          <w:szCs w:val="24"/>
          <w:lang w:eastAsia="ru-RU"/>
        </w:rPr>
        <w:t>Образовательные технологии, используемые при освоении дисциплины</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В ходе выполнения заданий по дисциплине «</w:t>
      </w:r>
      <w:r w:rsidR="008F2E5F" w:rsidRPr="00A44AD9">
        <w:rPr>
          <w:rFonts w:ascii="Times New Roman" w:eastAsia="Times New Roman" w:hAnsi="Times New Roman" w:cs="Times New Roman"/>
          <w:bCs/>
          <w:iCs/>
          <w:sz w:val="24"/>
          <w:szCs w:val="24"/>
          <w:lang w:eastAsia="ru-RU"/>
        </w:rPr>
        <w:t xml:space="preserve">Специальная </w:t>
      </w:r>
      <w:r w:rsidRPr="00A44AD9">
        <w:rPr>
          <w:rFonts w:ascii="Times New Roman" w:eastAsia="Times New Roman" w:hAnsi="Times New Roman" w:cs="Times New Roman"/>
          <w:bCs/>
          <w:iCs/>
          <w:sz w:val="24"/>
          <w:szCs w:val="24"/>
          <w:lang w:eastAsia="ru-RU"/>
        </w:rPr>
        <w:t>скульптура» применяются следующие образовательные технологии:</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интерактивные занятия;</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открытые занятия (выбираются наиболее важные базовые задания по дисциплине с активным использованием учебно-методических комплексов);</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В освоении учебной дисциплины  используются следующие традиционные </w:t>
      </w:r>
      <w:r w:rsidRPr="00A44AD9">
        <w:rPr>
          <w:rFonts w:ascii="Times New Roman" w:eastAsia="Times New Roman" w:hAnsi="Times New Roman" w:cs="Times New Roman"/>
          <w:sz w:val="24"/>
          <w:szCs w:val="24"/>
          <w:lang w:eastAsia="ru-RU"/>
        </w:rPr>
        <w:lastRenderedPageBreak/>
        <w:t>образовательные технологии:</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практические занятия для выполнения заданий</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консультации;</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проведение просмотров с привлечением ППС кафедры </w:t>
      </w:r>
      <w:proofErr w:type="spellStart"/>
      <w:r w:rsidRPr="00A44AD9">
        <w:rPr>
          <w:rFonts w:ascii="Times New Roman" w:eastAsia="Times New Roman" w:hAnsi="Times New Roman" w:cs="Times New Roman"/>
          <w:sz w:val="24"/>
          <w:szCs w:val="24"/>
          <w:lang w:eastAsia="ru-RU"/>
        </w:rPr>
        <w:t>ИИиНХК</w:t>
      </w:r>
      <w:proofErr w:type="spellEnd"/>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подготовка и обсуждение СРС (научно-исследовательская работа);</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экзамен</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Активные и интерактивные  методы и формы обучения</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44AD9" w:rsidRPr="00A44AD9" w:rsidRDefault="00A44AD9"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spacing w:after="0" w:line="240" w:lineRule="auto"/>
        <w:jc w:val="right"/>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Приложение </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 xml:space="preserve">ФОНД ОЦЕНОЧНЫХ СРЕДСТВ </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ДЛЯ ПРОВЕДЕНИЯ ПРОМЕЖУТОЧНОЙ АТТЕСТАЦИИ</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ПО ДИСЦИПЛИНЕ</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tabs>
          <w:tab w:val="left" w:leader="underscore" w:pos="9856"/>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w:t>
      </w:r>
      <w:r w:rsidR="008F2E5F" w:rsidRPr="00A44AD9">
        <w:rPr>
          <w:rFonts w:ascii="Times New Roman" w:eastAsia="Times New Roman" w:hAnsi="Times New Roman" w:cs="Times New Roman"/>
          <w:b/>
          <w:sz w:val="24"/>
          <w:szCs w:val="24"/>
          <w:lang w:eastAsia="ru-RU"/>
        </w:rPr>
        <w:t xml:space="preserve">Специальная </w:t>
      </w:r>
      <w:r w:rsidRPr="00A44AD9">
        <w:rPr>
          <w:rFonts w:ascii="Times New Roman" w:eastAsia="Times New Roman" w:hAnsi="Times New Roman" w:cs="Times New Roman"/>
          <w:b/>
          <w:sz w:val="24"/>
          <w:szCs w:val="24"/>
          <w:lang w:eastAsia="ru-RU"/>
        </w:rPr>
        <w:t>скульптура</w:t>
      </w:r>
      <w:r w:rsidRPr="00A44AD9">
        <w:rPr>
          <w:rFonts w:ascii="Times New Roman" w:eastAsia="Times New Roman" w:hAnsi="Times New Roman" w:cs="Times New Roman"/>
          <w:b/>
          <w:bCs/>
          <w:sz w:val="24"/>
          <w:szCs w:val="24"/>
          <w:lang w:eastAsia="ru-RU"/>
        </w:rPr>
        <w:t>»</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spacing w:after="200" w:line="276"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br w:type="page"/>
      </w:r>
    </w:p>
    <w:p w:rsidR="00182DC6" w:rsidRPr="00A44AD9" w:rsidRDefault="00182DC6" w:rsidP="00182DC6">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lastRenderedPageBreak/>
        <w:t>Паспорт компетенций</w:t>
      </w:r>
    </w:p>
    <w:p w:rsidR="00182DC6" w:rsidRPr="00A44AD9" w:rsidRDefault="00182DC6" w:rsidP="00182DC6">
      <w:pPr>
        <w:spacing w:after="0" w:line="240" w:lineRule="auto"/>
        <w:ind w:left="927"/>
        <w:contextualSpacing/>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2DC6" w:rsidRPr="00A44AD9" w:rsidTr="009C105A">
        <w:trPr>
          <w:trHeight w:val="726"/>
        </w:trPr>
        <w:tc>
          <w:tcPr>
            <w:tcW w:w="209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Компонент фонда оценочных средств</w:t>
            </w:r>
          </w:p>
        </w:tc>
      </w:tr>
      <w:tr w:rsidR="00182DC6" w:rsidRPr="00A44AD9" w:rsidTr="009C105A">
        <w:trPr>
          <w:trHeight w:val="459"/>
        </w:trPr>
        <w:tc>
          <w:tcPr>
            <w:tcW w:w="2093" w:type="dxa"/>
            <w:tcBorders>
              <w:top w:val="single" w:sz="4" w:space="0" w:color="auto"/>
              <w:left w:val="single" w:sz="4" w:space="0" w:color="auto"/>
              <w:right w:val="single" w:sz="4" w:space="0" w:color="auto"/>
            </w:tcBorders>
          </w:tcPr>
          <w:p w:rsidR="00182DC6" w:rsidRPr="00A44AD9" w:rsidRDefault="008F2E5F"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просмотр</w:t>
            </w:r>
          </w:p>
        </w:tc>
        <w:tc>
          <w:tcPr>
            <w:tcW w:w="5953" w:type="dxa"/>
            <w:tcBorders>
              <w:top w:val="single" w:sz="4" w:space="0" w:color="auto"/>
              <w:left w:val="single" w:sz="4" w:space="0" w:color="auto"/>
              <w:right w:val="single" w:sz="4" w:space="0" w:color="auto"/>
            </w:tcBorders>
          </w:tcPr>
          <w:p w:rsidR="00182DC6" w:rsidRPr="00A44AD9" w:rsidRDefault="008F2E5F" w:rsidP="00182DC6">
            <w:pPr>
              <w:tabs>
                <w:tab w:val="left" w:pos="5700"/>
              </w:tabs>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Тема 1 Уточнение пластического решения индивидуальных эскизов</w:t>
            </w:r>
          </w:p>
        </w:tc>
      </w:tr>
      <w:tr w:rsidR="00182DC6" w:rsidRPr="00A44AD9" w:rsidTr="009C105A">
        <w:tc>
          <w:tcPr>
            <w:tcW w:w="2093" w:type="dxa"/>
            <w:tcBorders>
              <w:left w:val="single" w:sz="4" w:space="0" w:color="auto"/>
              <w:bottom w:val="single" w:sz="4" w:space="0" w:color="auto"/>
              <w:right w:val="single" w:sz="4" w:space="0" w:color="auto"/>
            </w:tcBorders>
          </w:tcPr>
          <w:p w:rsidR="00182DC6" w:rsidRPr="00A44AD9" w:rsidRDefault="008F2E5F"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просмотр</w:t>
            </w:r>
          </w:p>
        </w:tc>
        <w:tc>
          <w:tcPr>
            <w:tcW w:w="5953" w:type="dxa"/>
            <w:tcBorders>
              <w:top w:val="single" w:sz="4" w:space="0" w:color="auto"/>
              <w:left w:val="single" w:sz="4" w:space="0" w:color="auto"/>
              <w:bottom w:val="single" w:sz="4" w:space="0" w:color="auto"/>
              <w:right w:val="single" w:sz="4" w:space="0" w:color="auto"/>
            </w:tcBorders>
          </w:tcPr>
          <w:p w:rsidR="00182DC6" w:rsidRPr="00A44AD9" w:rsidRDefault="008F2E5F"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Тема 2 Уточнение пластического решения индивидуальных эскизов</w:t>
            </w:r>
          </w:p>
        </w:tc>
      </w:tr>
    </w:tbl>
    <w:p w:rsidR="00182DC6" w:rsidRPr="00A44AD9" w:rsidRDefault="00182DC6" w:rsidP="00182DC6">
      <w:pPr>
        <w:spacing w:after="0" w:line="360" w:lineRule="auto"/>
        <w:jc w:val="both"/>
        <w:rPr>
          <w:rFonts w:ascii="Times New Roman" w:eastAsia="Times New Roman" w:hAnsi="Times New Roman" w:cs="Times New Roman"/>
          <w:b/>
          <w:sz w:val="24"/>
          <w:szCs w:val="24"/>
          <w:lang w:eastAsia="ru-RU"/>
        </w:rPr>
      </w:pPr>
    </w:p>
    <w:p w:rsidR="00182DC6" w:rsidRPr="00A44AD9" w:rsidRDefault="00182DC6" w:rsidP="00182DC6">
      <w:pPr>
        <w:widowControl w:val="0"/>
        <w:numPr>
          <w:ilvl w:val="0"/>
          <w:numId w:val="21"/>
        </w:numPr>
        <w:autoSpaceDE w:val="0"/>
        <w:autoSpaceDN w:val="0"/>
        <w:adjustRightInd w:val="0"/>
        <w:spacing w:after="0" w:line="360" w:lineRule="auto"/>
        <w:contextualSpacing/>
        <w:jc w:val="both"/>
        <w:rPr>
          <w:rFonts w:ascii="Times New Roman" w:eastAsia="Calibri" w:hAnsi="Times New Roman" w:cs="Times New Roman"/>
          <w:b/>
          <w:sz w:val="24"/>
          <w:szCs w:val="24"/>
        </w:rPr>
      </w:pPr>
      <w:r w:rsidRPr="00A44AD9">
        <w:rPr>
          <w:rFonts w:ascii="Times New Roman" w:eastAsia="Calibri" w:hAnsi="Times New Roman" w:cs="Times New Roman"/>
          <w:b/>
          <w:sz w:val="24"/>
          <w:szCs w:val="24"/>
        </w:rPr>
        <w:t>Критерии освоения компетенций</w:t>
      </w:r>
    </w:p>
    <w:p w:rsidR="00182DC6" w:rsidRPr="00A44AD9" w:rsidRDefault="00182DC6" w:rsidP="00182DC6">
      <w:pPr>
        <w:spacing w:after="0" w:line="360" w:lineRule="auto"/>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В качестве критериев освоения компетенций используются знания, умения, навыки.</w:t>
      </w:r>
    </w:p>
    <w:p w:rsidR="00182DC6" w:rsidRPr="00A44AD9" w:rsidRDefault="00182DC6" w:rsidP="00182DC6">
      <w:pPr>
        <w:spacing w:after="0" w:line="240" w:lineRule="auto"/>
        <w:jc w:val="center"/>
        <w:rPr>
          <w:rFonts w:ascii="Times New Roman" w:eastAsia="Calibri" w:hAnsi="Times New Roman" w:cs="Times New Roman"/>
          <w:b/>
          <w:bCs/>
          <w:sz w:val="24"/>
          <w:szCs w:val="24"/>
        </w:rPr>
      </w:pPr>
      <w:r w:rsidRPr="00A44AD9">
        <w:rPr>
          <w:rFonts w:ascii="Times New Roman" w:eastAsia="Calibri" w:hAnsi="Times New Roman" w:cs="Times New Roman"/>
          <w:b/>
          <w:bCs/>
          <w:sz w:val="24"/>
          <w:szCs w:val="24"/>
        </w:rPr>
        <w:t>Критерии оценки знаний студентов (пороговый уровень сформированности компетенции)</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7"/>
        <w:gridCol w:w="6544"/>
      </w:tblGrid>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Шкала оценивания</w:t>
            </w:r>
          </w:p>
        </w:tc>
        <w:tc>
          <w:tcPr>
            <w:tcW w:w="3262"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bCs/>
                <w:sz w:val="24"/>
                <w:szCs w:val="24"/>
              </w:rPr>
              <w:t>Показатели оценивания компетенций</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Отлично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обучающийся знает, понимает основные положения дисциплины; </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демонстрирует умение применять их для выполнения задания, в котором нет явно указанных способов решения;</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анализирует элементы, устанавливает связи между ними, сводит их в единую систему;  </w:t>
            </w:r>
          </w:p>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способен выдвинуть идею, реализовать и презентовать свою работу.</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Хорошо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обучающийся знает, понимает основные положения дисциплины; </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демонстрирует умение применять их для выполнения задания, в котором нет явно указанных способов решения;</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анализирует элементы, устанавливает связи между ними, сводит их в единую систему;  </w:t>
            </w:r>
          </w:p>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способен выдвинуть идею, но до конца не может реализовать и презентовать свою работу.</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Удовлетворительно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 </w:t>
            </w:r>
            <w:r w:rsidRPr="00A44AD9">
              <w:rPr>
                <w:rFonts w:ascii="Times New Roman" w:eastAsia="Times New Roman" w:hAnsi="Times New Roman" w:cs="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Неудовлетворительно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82DC6" w:rsidRPr="00A44AD9" w:rsidRDefault="00182DC6" w:rsidP="00182DC6">
      <w:pPr>
        <w:spacing w:after="0" w:line="240" w:lineRule="auto"/>
        <w:jc w:val="center"/>
        <w:rPr>
          <w:rFonts w:ascii="Times New Roman" w:eastAsia="Calibri" w:hAnsi="Times New Roman" w:cs="Times New Roman"/>
          <w:bCs/>
          <w:sz w:val="24"/>
          <w:szCs w:val="24"/>
        </w:rPr>
      </w:pPr>
    </w:p>
    <w:p w:rsidR="00182DC6" w:rsidRPr="00A44AD9" w:rsidRDefault="00182DC6" w:rsidP="00182DC6">
      <w:pPr>
        <w:spacing w:after="0" w:line="240"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           </w:t>
      </w:r>
      <w:r w:rsidRPr="00A44AD9">
        <w:rPr>
          <w:rFonts w:ascii="Times New Roman" w:eastAsia="Calibri" w:hAnsi="Times New Roman" w:cs="Times New Roman"/>
          <w:b/>
          <w:sz w:val="24"/>
          <w:szCs w:val="24"/>
        </w:rPr>
        <w:t xml:space="preserve">Критерии оценки умений и владения студентами навыками </w:t>
      </w:r>
      <w:r w:rsidRPr="00A44AD9">
        <w:rPr>
          <w:rFonts w:ascii="Times New Roman" w:eastAsia="Calibri" w:hAnsi="Times New Roman" w:cs="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182DC6" w:rsidRPr="00A44AD9" w:rsidRDefault="00182DC6" w:rsidP="00182DC6">
      <w:pPr>
        <w:spacing w:after="0" w:line="240" w:lineRule="auto"/>
        <w:jc w:val="center"/>
        <w:rPr>
          <w:rFonts w:ascii="Times New Roman" w:eastAsia="Calibri" w:hAnsi="Times New Roman" w:cs="Times New Roman"/>
          <w:bCs/>
          <w:sz w:val="24"/>
          <w:szCs w:val="24"/>
        </w:rPr>
      </w:pPr>
    </w:p>
    <w:tbl>
      <w:tblPr>
        <w:tblW w:w="52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6859"/>
      </w:tblGrid>
      <w:tr w:rsidR="00182DC6" w:rsidRPr="00A44AD9" w:rsidTr="009C105A">
        <w:tc>
          <w:tcPr>
            <w:tcW w:w="1555"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Шкала оценивания</w:t>
            </w:r>
          </w:p>
        </w:tc>
        <w:tc>
          <w:tcPr>
            <w:tcW w:w="3445"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bCs/>
                <w:sz w:val="24"/>
                <w:szCs w:val="24"/>
              </w:rPr>
              <w:t>Показатели оценивания компетенций</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Отлично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даны исчерпывающие и обоснованные ответы на все </w:t>
            </w:r>
            <w:r w:rsidRPr="00A44AD9">
              <w:rPr>
                <w:rFonts w:ascii="Times New Roman" w:eastAsia="Calibri" w:hAnsi="Times New Roman" w:cs="Times New Roman"/>
                <w:bCs/>
                <w:sz w:val="24"/>
                <w:szCs w:val="24"/>
              </w:rPr>
              <w:lastRenderedPageBreak/>
              <w:t>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lastRenderedPageBreak/>
              <w:t>Хорошо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A44AD9">
              <w:rPr>
                <w:rFonts w:ascii="Times New Roman" w:eastAsia="Times New Roman" w:hAnsi="Times New Roman" w:cs="Times New Roman"/>
                <w:sz w:val="24"/>
                <w:szCs w:val="24"/>
              </w:rPr>
              <w:t xml:space="preserve"> </w:t>
            </w:r>
            <w:r w:rsidRPr="00A44AD9">
              <w:rPr>
                <w:rFonts w:ascii="Times New Roman" w:eastAsia="Calibri" w:hAnsi="Times New Roman" w:cs="Times New Roman"/>
                <w:bCs/>
                <w:sz w:val="24"/>
                <w:szCs w:val="24"/>
              </w:rPr>
              <w:t>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Удовлетворительно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Неудовлетворительно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82DC6" w:rsidRPr="00A44AD9" w:rsidRDefault="00182DC6" w:rsidP="00182DC6">
      <w:pPr>
        <w:spacing w:after="0" w:line="360" w:lineRule="auto"/>
        <w:ind w:left="360"/>
        <w:jc w:val="both"/>
        <w:rPr>
          <w:rFonts w:ascii="Times New Roman" w:eastAsia="Times New Roman" w:hAnsi="Times New Roman" w:cs="Times New Roman"/>
          <w:b/>
          <w:sz w:val="24"/>
          <w:szCs w:val="24"/>
          <w:lang w:eastAsia="ru-RU"/>
        </w:rPr>
      </w:pPr>
    </w:p>
    <w:p w:rsidR="00182DC6" w:rsidRPr="00A44AD9" w:rsidRDefault="00182DC6" w:rsidP="00182DC6">
      <w:pPr>
        <w:widowControl w:val="0"/>
        <w:numPr>
          <w:ilvl w:val="0"/>
          <w:numId w:val="21"/>
        </w:numPr>
        <w:autoSpaceDE w:val="0"/>
        <w:autoSpaceDN w:val="0"/>
        <w:adjustRightInd w:val="0"/>
        <w:spacing w:after="0" w:line="360" w:lineRule="auto"/>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2DC6" w:rsidRPr="00A44AD9" w:rsidRDefault="00182DC6" w:rsidP="00182DC6">
      <w:pPr>
        <w:spacing w:after="0" w:line="360" w:lineRule="auto"/>
        <w:ind w:firstLine="696"/>
        <w:contextualSpacing/>
        <w:jc w:val="both"/>
        <w:rPr>
          <w:rFonts w:ascii="Times New Roman" w:eastAsia="Times New Roman" w:hAnsi="Times New Roman" w:cs="Times New Roman"/>
          <w:color w:val="000000"/>
          <w:sz w:val="24"/>
          <w:szCs w:val="24"/>
          <w:u w:val="single"/>
          <w:lang w:eastAsia="ru-RU"/>
        </w:rPr>
      </w:pPr>
      <w:r w:rsidRPr="00A44AD9">
        <w:rPr>
          <w:rFonts w:ascii="Times New Roman" w:eastAsia="Times New Roman" w:hAnsi="Times New Roman" w:cs="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182DC6" w:rsidRPr="00A44AD9" w:rsidRDefault="00182DC6" w:rsidP="00182DC6">
      <w:pPr>
        <w:spacing w:after="0" w:line="240" w:lineRule="auto"/>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 xml:space="preserve">Примерный список вопросов </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Что такое </w:t>
      </w:r>
      <w:r w:rsidR="008F2E5F" w:rsidRPr="00A44AD9">
        <w:rPr>
          <w:rFonts w:ascii="Times New Roman" w:eastAsia="Times New Roman" w:hAnsi="Times New Roman" w:cs="Times New Roman"/>
          <w:sz w:val="24"/>
          <w:szCs w:val="24"/>
          <w:lang w:eastAsia="ru-RU"/>
        </w:rPr>
        <w:t xml:space="preserve">специальная </w:t>
      </w:r>
      <w:r w:rsidRPr="00A44AD9">
        <w:rPr>
          <w:rFonts w:ascii="Times New Roman" w:eastAsia="Times New Roman" w:hAnsi="Times New Roman" w:cs="Times New Roman"/>
          <w:sz w:val="24"/>
          <w:szCs w:val="24"/>
          <w:lang w:eastAsia="ru-RU"/>
        </w:rPr>
        <w:t xml:space="preserve">скульптура, её виды и назначение; </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lastRenderedPageBreak/>
        <w:t>Что такое рельеф, и какие виды рельефов существуют;</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Какие знаете основные принципы построения и лепки декоративного рельефа на плоскости;</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Каковы пластические особенности </w:t>
      </w:r>
      <w:r w:rsidR="008F2E5F" w:rsidRPr="00A44AD9">
        <w:rPr>
          <w:rFonts w:ascii="Times New Roman" w:eastAsia="Times New Roman" w:hAnsi="Times New Roman" w:cs="Times New Roman"/>
          <w:sz w:val="24"/>
          <w:szCs w:val="24"/>
          <w:lang w:eastAsia="ru-RU"/>
        </w:rPr>
        <w:t xml:space="preserve">специальной </w:t>
      </w:r>
      <w:r w:rsidRPr="00A44AD9">
        <w:rPr>
          <w:rFonts w:ascii="Times New Roman" w:eastAsia="Times New Roman" w:hAnsi="Times New Roman" w:cs="Times New Roman"/>
          <w:sz w:val="24"/>
          <w:szCs w:val="24"/>
          <w:lang w:eastAsia="ru-RU"/>
        </w:rPr>
        <w:t>скульптуры в различных материалах;</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Каковы особенности выполнения скульптурного эскиза в масштабе;</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Соотношение планов в низком и высоком рельефах.</w:t>
      </w:r>
    </w:p>
    <w:p w:rsidR="00182DC6" w:rsidRPr="00A44AD9" w:rsidRDefault="00182DC6" w:rsidP="00182DC6">
      <w:pPr>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spacing w:after="0" w:line="360" w:lineRule="auto"/>
        <w:ind w:firstLine="708"/>
        <w:jc w:val="both"/>
        <w:rPr>
          <w:rFonts w:ascii="Times New Roman" w:eastAsia="Times New Roman" w:hAnsi="Times New Roman" w:cs="Times New Roman"/>
          <w:sz w:val="24"/>
          <w:szCs w:val="24"/>
          <w:u w:val="single"/>
          <w:lang w:eastAsia="ru-RU"/>
        </w:rPr>
      </w:pPr>
      <w:r w:rsidRPr="00A44AD9">
        <w:rPr>
          <w:rFonts w:ascii="Times New Roman" w:eastAsia="Times New Roman" w:hAnsi="Times New Roman" w:cs="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182DC6" w:rsidRPr="00A44AD9" w:rsidRDefault="00182DC6" w:rsidP="00182DC6">
      <w:pPr>
        <w:spacing w:after="0" w:line="240" w:lineRule="auto"/>
        <w:rPr>
          <w:rFonts w:ascii="Times New Roman" w:eastAsia="Times New Roman" w:hAnsi="Times New Roman" w:cs="Times New Roman"/>
          <w:sz w:val="24"/>
          <w:szCs w:val="24"/>
          <w:u w:val="single"/>
          <w:lang w:eastAsia="ru-RU"/>
        </w:rPr>
      </w:pPr>
    </w:p>
    <w:p w:rsidR="00182DC6" w:rsidRPr="00A44AD9" w:rsidRDefault="00182DC6" w:rsidP="00182DC6">
      <w:pPr>
        <w:spacing w:after="0" w:line="240" w:lineRule="auto"/>
        <w:jc w:val="both"/>
        <w:rPr>
          <w:rFonts w:ascii="Times New Roman" w:eastAsia="Times New Roman" w:hAnsi="Times New Roman" w:cs="Times New Roman"/>
          <w:sz w:val="24"/>
          <w:szCs w:val="24"/>
          <w:u w:val="single"/>
          <w:lang w:eastAsia="ru-RU"/>
        </w:rPr>
      </w:pPr>
      <w:r w:rsidRPr="00A44AD9">
        <w:rPr>
          <w:rFonts w:ascii="Times New Roman" w:eastAsia="Times New Roman" w:hAnsi="Times New Roman" w:cs="Times New Roman"/>
          <w:sz w:val="24"/>
          <w:szCs w:val="24"/>
          <w:lang w:eastAsia="ru-RU"/>
        </w:rPr>
        <w:t xml:space="preserve">          </w:t>
      </w:r>
      <w:r w:rsidRPr="00A44AD9">
        <w:rPr>
          <w:rFonts w:ascii="Times New Roman" w:eastAsia="Times New Roman" w:hAnsi="Times New Roman" w:cs="Times New Roman"/>
          <w:sz w:val="24"/>
          <w:szCs w:val="24"/>
          <w:u w:val="single"/>
          <w:lang w:eastAsia="ru-RU"/>
        </w:rPr>
        <w:t>Задан</w:t>
      </w:r>
      <w:r w:rsidR="00120731" w:rsidRPr="00A44AD9">
        <w:rPr>
          <w:rFonts w:ascii="Times New Roman" w:eastAsia="Times New Roman" w:hAnsi="Times New Roman" w:cs="Times New Roman"/>
          <w:sz w:val="24"/>
          <w:szCs w:val="24"/>
          <w:u w:val="single"/>
          <w:lang w:eastAsia="ru-RU"/>
        </w:rPr>
        <w:t>ие на промежуточный просмотр – 3</w:t>
      </w:r>
      <w:r w:rsidRPr="00A44AD9">
        <w:rPr>
          <w:rFonts w:ascii="Times New Roman" w:eastAsia="Times New Roman" w:hAnsi="Times New Roman" w:cs="Times New Roman"/>
          <w:sz w:val="24"/>
          <w:szCs w:val="24"/>
          <w:u w:val="single"/>
          <w:lang w:eastAsia="ru-RU"/>
        </w:rPr>
        <w:t xml:space="preserve"> семестр (зачёт).</w:t>
      </w:r>
    </w:p>
    <w:p w:rsidR="00182DC6" w:rsidRPr="00A44AD9" w:rsidRDefault="00182DC6" w:rsidP="00182DC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bl>
      <w:tblPr>
        <w:tblStyle w:val="a8"/>
        <w:tblW w:w="0" w:type="auto"/>
        <w:tblLook w:val="04A0" w:firstRow="1" w:lastRow="0" w:firstColumn="1" w:lastColumn="0" w:noHBand="0" w:noVBand="1"/>
      </w:tblPr>
      <w:tblGrid>
        <w:gridCol w:w="817"/>
        <w:gridCol w:w="2977"/>
        <w:gridCol w:w="5777"/>
      </w:tblGrid>
      <w:tr w:rsidR="00182DC6" w:rsidRPr="00A44AD9" w:rsidTr="009C105A">
        <w:tc>
          <w:tcPr>
            <w:tcW w:w="81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 п/п</w:t>
            </w:r>
          </w:p>
        </w:tc>
        <w:tc>
          <w:tcPr>
            <w:tcW w:w="297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Наименование темы (раздела) дисциплины</w:t>
            </w:r>
          </w:p>
        </w:tc>
        <w:tc>
          <w:tcPr>
            <w:tcW w:w="577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Содержание темы (раздела) дисциплины</w:t>
            </w:r>
          </w:p>
        </w:tc>
      </w:tr>
      <w:tr w:rsidR="008F2E5F" w:rsidRPr="00A44AD9" w:rsidTr="009C105A">
        <w:tc>
          <w:tcPr>
            <w:tcW w:w="817" w:type="dxa"/>
          </w:tcPr>
          <w:p w:rsidR="008F2E5F" w:rsidRPr="00A44AD9" w:rsidRDefault="008F2E5F" w:rsidP="00182DC6">
            <w:pPr>
              <w:widowControl w:val="0"/>
              <w:numPr>
                <w:ilvl w:val="0"/>
                <w:numId w:val="2"/>
              </w:numPr>
              <w:autoSpaceDE w:val="0"/>
              <w:autoSpaceDN w:val="0"/>
              <w:adjustRightInd w:val="0"/>
              <w:contextualSpacing/>
              <w:jc w:val="both"/>
              <w:rPr>
                <w:sz w:val="24"/>
                <w:szCs w:val="24"/>
              </w:rPr>
            </w:pPr>
          </w:p>
        </w:tc>
        <w:tc>
          <w:tcPr>
            <w:tcW w:w="2977" w:type="dxa"/>
          </w:tcPr>
          <w:p w:rsidR="008F2E5F" w:rsidRPr="00A44AD9" w:rsidRDefault="008F2E5F" w:rsidP="00172DF4">
            <w:pPr>
              <w:jc w:val="both"/>
              <w:rPr>
                <w:sz w:val="24"/>
                <w:szCs w:val="24"/>
              </w:rPr>
            </w:pPr>
            <w:r w:rsidRPr="00A44AD9">
              <w:rPr>
                <w:sz w:val="24"/>
                <w:szCs w:val="24"/>
              </w:rPr>
              <w:t>Тема 1 Рельеф полуфигуры человека (живая модель).</w:t>
            </w:r>
          </w:p>
        </w:tc>
        <w:tc>
          <w:tcPr>
            <w:tcW w:w="5777" w:type="dxa"/>
          </w:tcPr>
          <w:p w:rsidR="00120731" w:rsidRPr="00A44AD9" w:rsidRDefault="00120731" w:rsidP="00120731">
            <w:pPr>
              <w:widowControl w:val="0"/>
              <w:shd w:val="clear" w:color="auto" w:fill="FFFFFF"/>
              <w:autoSpaceDE w:val="0"/>
              <w:autoSpaceDN w:val="0"/>
              <w:adjustRightInd w:val="0"/>
              <w:ind w:firstLine="397"/>
              <w:jc w:val="both"/>
              <w:rPr>
                <w:sz w:val="24"/>
                <w:szCs w:val="24"/>
              </w:rPr>
            </w:pPr>
            <w:r w:rsidRPr="00A44AD9">
              <w:rPr>
                <w:color w:val="000000"/>
                <w:sz w:val="24"/>
                <w:szCs w:val="24"/>
              </w:rPr>
              <w:t>Размер плинта 30*40см. Материал: глина.</w:t>
            </w:r>
          </w:p>
          <w:p w:rsidR="00120731" w:rsidRPr="00A44AD9" w:rsidRDefault="00120731" w:rsidP="00120731">
            <w:pPr>
              <w:widowControl w:val="0"/>
              <w:shd w:val="clear" w:color="auto" w:fill="FFFFFF"/>
              <w:autoSpaceDE w:val="0"/>
              <w:autoSpaceDN w:val="0"/>
              <w:adjustRightInd w:val="0"/>
              <w:spacing w:before="80"/>
              <w:ind w:firstLine="397"/>
              <w:jc w:val="both"/>
              <w:rPr>
                <w:sz w:val="24"/>
                <w:szCs w:val="24"/>
              </w:rPr>
            </w:pPr>
            <w:r w:rsidRPr="00A44AD9">
              <w:rPr>
                <w:b/>
                <w:color w:val="000000"/>
                <w:spacing w:val="-4"/>
                <w:sz w:val="24"/>
                <w:szCs w:val="24"/>
              </w:rPr>
              <w:t>Задача:</w:t>
            </w:r>
            <w:r w:rsidRPr="00A44AD9">
              <w:rPr>
                <w:color w:val="000000"/>
                <w:spacing w:val="-4"/>
                <w:sz w:val="24"/>
                <w:szCs w:val="24"/>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8F2E5F" w:rsidRPr="00A44AD9" w:rsidRDefault="008F2E5F" w:rsidP="00182DC6">
            <w:pPr>
              <w:widowControl w:val="0"/>
              <w:autoSpaceDE w:val="0"/>
              <w:autoSpaceDN w:val="0"/>
              <w:adjustRightInd w:val="0"/>
              <w:ind w:firstLine="709"/>
              <w:jc w:val="both"/>
              <w:rPr>
                <w:sz w:val="24"/>
                <w:szCs w:val="24"/>
              </w:rPr>
            </w:pPr>
          </w:p>
        </w:tc>
      </w:tr>
      <w:tr w:rsidR="008F2E5F" w:rsidRPr="00A44AD9" w:rsidTr="009C105A">
        <w:tc>
          <w:tcPr>
            <w:tcW w:w="817" w:type="dxa"/>
          </w:tcPr>
          <w:p w:rsidR="008F2E5F" w:rsidRPr="00A44AD9" w:rsidRDefault="008F2E5F" w:rsidP="00182DC6">
            <w:pPr>
              <w:widowControl w:val="0"/>
              <w:numPr>
                <w:ilvl w:val="0"/>
                <w:numId w:val="2"/>
              </w:numPr>
              <w:autoSpaceDE w:val="0"/>
              <w:autoSpaceDN w:val="0"/>
              <w:adjustRightInd w:val="0"/>
              <w:contextualSpacing/>
              <w:jc w:val="both"/>
              <w:rPr>
                <w:sz w:val="24"/>
                <w:szCs w:val="24"/>
              </w:rPr>
            </w:pPr>
          </w:p>
        </w:tc>
        <w:tc>
          <w:tcPr>
            <w:tcW w:w="2977" w:type="dxa"/>
          </w:tcPr>
          <w:p w:rsidR="008F2E5F" w:rsidRPr="00A44AD9" w:rsidRDefault="008F2E5F" w:rsidP="00172DF4">
            <w:pPr>
              <w:jc w:val="both"/>
              <w:rPr>
                <w:sz w:val="24"/>
                <w:szCs w:val="24"/>
              </w:rPr>
            </w:pPr>
            <w:r w:rsidRPr="00A44AD9">
              <w:rPr>
                <w:sz w:val="24"/>
                <w:szCs w:val="24"/>
              </w:rPr>
              <w:t>Тема 2 Сидящая фигура человека.</w:t>
            </w:r>
          </w:p>
        </w:tc>
        <w:tc>
          <w:tcPr>
            <w:tcW w:w="5777" w:type="dxa"/>
          </w:tcPr>
          <w:p w:rsidR="008F2E5F" w:rsidRPr="00A44AD9" w:rsidRDefault="008F2E5F" w:rsidP="00182DC6">
            <w:pPr>
              <w:widowControl w:val="0"/>
              <w:shd w:val="clear" w:color="auto" w:fill="FFFFFF"/>
              <w:autoSpaceDE w:val="0"/>
              <w:autoSpaceDN w:val="0"/>
              <w:adjustRightInd w:val="0"/>
              <w:ind w:firstLine="397"/>
              <w:jc w:val="both"/>
              <w:rPr>
                <w:color w:val="000000"/>
                <w:sz w:val="24"/>
                <w:szCs w:val="24"/>
              </w:rPr>
            </w:pPr>
            <w:r w:rsidRPr="00A44AD9">
              <w:rPr>
                <w:color w:val="000000"/>
                <w:sz w:val="24"/>
                <w:szCs w:val="24"/>
              </w:rPr>
              <w:t>Круглая скульптура. Выполняется по живой модели.  Материал: пластилин. Размер: ½ натуры.</w:t>
            </w:r>
          </w:p>
          <w:p w:rsidR="008F2E5F" w:rsidRPr="00A44AD9" w:rsidRDefault="008F2E5F" w:rsidP="00182DC6">
            <w:pPr>
              <w:widowControl w:val="0"/>
              <w:autoSpaceDE w:val="0"/>
              <w:autoSpaceDN w:val="0"/>
              <w:adjustRightInd w:val="0"/>
              <w:jc w:val="both"/>
              <w:rPr>
                <w:sz w:val="24"/>
                <w:szCs w:val="24"/>
              </w:rPr>
            </w:pPr>
            <w:r w:rsidRPr="00A44AD9">
              <w:rPr>
                <w:color w:val="000000"/>
                <w:sz w:val="24"/>
                <w:szCs w:val="24"/>
              </w:rPr>
              <w:t xml:space="preserve"> </w:t>
            </w:r>
            <w:r w:rsidRPr="00A44AD9">
              <w:rPr>
                <w:b/>
                <w:color w:val="000000"/>
                <w:spacing w:val="-4"/>
                <w:sz w:val="24"/>
                <w:szCs w:val="24"/>
              </w:rPr>
              <w:t>Задача:</w:t>
            </w:r>
            <w:r w:rsidRPr="00A44AD9">
              <w:rPr>
                <w:color w:val="000000"/>
                <w:spacing w:val="-4"/>
                <w:sz w:val="24"/>
                <w:szCs w:val="24"/>
              </w:rPr>
              <w:t xml:space="preserve"> Передача основных конструктивных особенностей и характера. </w:t>
            </w:r>
            <w:r w:rsidRPr="00A44AD9">
              <w:rPr>
                <w:sz w:val="24"/>
                <w:szCs w:val="24"/>
              </w:rPr>
              <w:t>Композиционная выразительность посадки головы, ясность строения, взаимосвязь объема плечевого пояса, шеи и объема головы.</w:t>
            </w:r>
          </w:p>
          <w:p w:rsidR="008F2E5F" w:rsidRPr="00A44AD9" w:rsidRDefault="008F2E5F" w:rsidP="00182DC6">
            <w:pPr>
              <w:widowControl w:val="0"/>
              <w:shd w:val="clear" w:color="auto" w:fill="FFFFFF"/>
              <w:autoSpaceDE w:val="0"/>
              <w:autoSpaceDN w:val="0"/>
              <w:adjustRightInd w:val="0"/>
              <w:spacing w:before="80"/>
              <w:ind w:firstLine="397"/>
              <w:jc w:val="both"/>
              <w:rPr>
                <w:sz w:val="24"/>
                <w:szCs w:val="24"/>
              </w:rPr>
            </w:pPr>
          </w:p>
          <w:p w:rsidR="008F2E5F" w:rsidRPr="00A44AD9" w:rsidRDefault="008F2E5F" w:rsidP="00182DC6">
            <w:pPr>
              <w:widowControl w:val="0"/>
              <w:autoSpaceDE w:val="0"/>
              <w:autoSpaceDN w:val="0"/>
              <w:adjustRightInd w:val="0"/>
              <w:jc w:val="both"/>
              <w:rPr>
                <w:sz w:val="24"/>
                <w:szCs w:val="24"/>
              </w:rPr>
            </w:pPr>
          </w:p>
        </w:tc>
      </w:tr>
    </w:tbl>
    <w:p w:rsidR="00182DC6" w:rsidRPr="00A44AD9" w:rsidRDefault="00182DC6" w:rsidP="00182DC6">
      <w:pPr>
        <w:spacing w:after="0" w:line="240" w:lineRule="auto"/>
        <w:jc w:val="both"/>
        <w:rPr>
          <w:rFonts w:ascii="Times New Roman" w:eastAsia="Times New Roman" w:hAnsi="Times New Roman" w:cs="Times New Roman"/>
          <w:sz w:val="24"/>
          <w:szCs w:val="24"/>
          <w:u w:val="single"/>
          <w:lang w:eastAsia="ru-RU"/>
        </w:rPr>
      </w:pPr>
    </w:p>
    <w:p w:rsidR="00182DC6" w:rsidRPr="00A44AD9" w:rsidRDefault="00182DC6" w:rsidP="00182DC6">
      <w:pPr>
        <w:spacing w:after="0" w:line="240" w:lineRule="auto"/>
        <w:jc w:val="both"/>
        <w:rPr>
          <w:rFonts w:ascii="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94E49" w:rsidRPr="00A44AD9" w:rsidRDefault="00594E49">
      <w:pPr>
        <w:rPr>
          <w:rFonts w:ascii="Times New Roman" w:hAnsi="Times New Roman" w:cs="Times New Roman"/>
          <w:sz w:val="24"/>
          <w:szCs w:val="24"/>
        </w:rPr>
      </w:pPr>
    </w:p>
    <w:sectPr w:rsidR="00594E49" w:rsidRPr="00A44AD9" w:rsidSect="009C105A">
      <w:footerReference w:type="default" r:id="rId1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2DE" w:rsidRDefault="00E922DE">
      <w:pPr>
        <w:spacing w:after="0" w:line="240" w:lineRule="auto"/>
      </w:pPr>
      <w:r>
        <w:separator/>
      </w:r>
    </w:p>
  </w:endnote>
  <w:endnote w:type="continuationSeparator" w:id="0">
    <w:p w:rsidR="00E922DE" w:rsidRDefault="00E9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DB6" w:rsidRDefault="00E03DB6">
    <w:pPr>
      <w:pStyle w:val="a6"/>
      <w:jc w:val="center"/>
    </w:pPr>
  </w:p>
  <w:p w:rsidR="00E03DB6" w:rsidRDefault="00E03DB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2DE" w:rsidRDefault="00E922DE">
      <w:pPr>
        <w:spacing w:after="0" w:line="240" w:lineRule="auto"/>
      </w:pPr>
      <w:r>
        <w:separator/>
      </w:r>
    </w:p>
  </w:footnote>
  <w:footnote w:type="continuationSeparator" w:id="0">
    <w:p w:rsidR="00E922DE" w:rsidRDefault="00E922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C3E"/>
    <w:multiLevelType w:val="multilevel"/>
    <w:tmpl w:val="05529B80"/>
    <w:lvl w:ilvl="0">
      <w:start w:val="5"/>
      <w:numFmt w:val="decimal"/>
      <w:lvlText w:val="%1."/>
      <w:lvlJc w:val="left"/>
      <w:pPr>
        <w:ind w:left="502"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nsid w:val="09D4337B"/>
    <w:multiLevelType w:val="hybridMultilevel"/>
    <w:tmpl w:val="703ADDA0"/>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
    <w:nsid w:val="0A8847D0"/>
    <w:multiLevelType w:val="hybridMultilevel"/>
    <w:tmpl w:val="74C29FB0"/>
    <w:lvl w:ilvl="0" w:tplc="CB74AD6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B55B2C"/>
    <w:multiLevelType w:val="hybridMultilevel"/>
    <w:tmpl w:val="60DC76A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302E81"/>
    <w:multiLevelType w:val="hybridMultilevel"/>
    <w:tmpl w:val="B80C319E"/>
    <w:lvl w:ilvl="0" w:tplc="CB74AD6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E00306"/>
    <w:multiLevelType w:val="hybridMultilevel"/>
    <w:tmpl w:val="4B2C64F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5656F8C"/>
    <w:multiLevelType w:val="multilevel"/>
    <w:tmpl w:val="E8A6A4A0"/>
    <w:lvl w:ilvl="0">
      <w:start w:val="1"/>
      <w:numFmt w:val="decimal"/>
      <w:lvlText w:val="%1."/>
      <w:lvlJc w:val="left"/>
      <w:pPr>
        <w:ind w:left="785" w:hanging="360"/>
      </w:pPr>
      <w:rPr>
        <w:b/>
      </w:rPr>
    </w:lvl>
    <w:lvl w:ilvl="1">
      <w:start w:val="1"/>
      <w:numFmt w:val="decimal"/>
      <w:isLgl/>
      <w:lvlText w:val="%1.%2."/>
      <w:lvlJc w:val="left"/>
      <w:pPr>
        <w:ind w:left="2138" w:hanging="720"/>
      </w:pPr>
    </w:lvl>
    <w:lvl w:ilvl="2">
      <w:start w:val="1"/>
      <w:numFmt w:val="decimal"/>
      <w:isLgl/>
      <w:lvlText w:val="%1.%2.%3."/>
      <w:lvlJc w:val="left"/>
      <w:pPr>
        <w:ind w:left="1505" w:hanging="720"/>
      </w:pPr>
    </w:lvl>
    <w:lvl w:ilvl="3">
      <w:start w:val="1"/>
      <w:numFmt w:val="decimal"/>
      <w:isLgl/>
      <w:lvlText w:val="%1.%2.%3.%4."/>
      <w:lvlJc w:val="left"/>
      <w:pPr>
        <w:ind w:left="1865" w:hanging="1080"/>
      </w:pPr>
    </w:lvl>
    <w:lvl w:ilvl="4">
      <w:start w:val="1"/>
      <w:numFmt w:val="decimal"/>
      <w:isLgl/>
      <w:lvlText w:val="%1.%2.%3.%4.%5."/>
      <w:lvlJc w:val="left"/>
      <w:pPr>
        <w:ind w:left="1865" w:hanging="1080"/>
      </w:pPr>
    </w:lvl>
    <w:lvl w:ilvl="5">
      <w:start w:val="1"/>
      <w:numFmt w:val="decimal"/>
      <w:isLgl/>
      <w:lvlText w:val="%1.%2.%3.%4.%5.%6."/>
      <w:lvlJc w:val="left"/>
      <w:pPr>
        <w:ind w:left="2225" w:hanging="1440"/>
      </w:pPr>
    </w:lvl>
    <w:lvl w:ilvl="6">
      <w:start w:val="1"/>
      <w:numFmt w:val="decimal"/>
      <w:isLgl/>
      <w:lvlText w:val="%1.%2.%3.%4.%5.%6.%7."/>
      <w:lvlJc w:val="left"/>
      <w:pPr>
        <w:ind w:left="2585" w:hanging="1800"/>
      </w:pPr>
    </w:lvl>
    <w:lvl w:ilvl="7">
      <w:start w:val="1"/>
      <w:numFmt w:val="decimal"/>
      <w:isLgl/>
      <w:lvlText w:val="%1.%2.%3.%4.%5.%6.%7.%8."/>
      <w:lvlJc w:val="left"/>
      <w:pPr>
        <w:ind w:left="2585" w:hanging="1800"/>
      </w:pPr>
    </w:lvl>
    <w:lvl w:ilvl="8">
      <w:start w:val="1"/>
      <w:numFmt w:val="decimal"/>
      <w:isLgl/>
      <w:lvlText w:val="%1.%2.%3.%4.%5.%6.%7.%8.%9."/>
      <w:lvlJc w:val="left"/>
      <w:pPr>
        <w:ind w:left="2945" w:hanging="2160"/>
      </w:pPr>
    </w:lvl>
  </w:abstractNum>
  <w:abstractNum w:abstractNumId="8">
    <w:nsid w:val="195E6C3B"/>
    <w:multiLevelType w:val="hybridMultilevel"/>
    <w:tmpl w:val="AE00C25E"/>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E02546"/>
    <w:multiLevelType w:val="hybridMultilevel"/>
    <w:tmpl w:val="59629AA8"/>
    <w:lvl w:ilvl="0" w:tplc="928A3B88">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E70592A"/>
    <w:multiLevelType w:val="hybridMultilevel"/>
    <w:tmpl w:val="2C60A9D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6D6904"/>
    <w:multiLevelType w:val="hybridMultilevel"/>
    <w:tmpl w:val="D69CD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9A4FA2"/>
    <w:multiLevelType w:val="hybridMultilevel"/>
    <w:tmpl w:val="6E006CD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1D7CF2"/>
    <w:multiLevelType w:val="hybridMultilevel"/>
    <w:tmpl w:val="54BE743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210A75"/>
    <w:multiLevelType w:val="hybridMultilevel"/>
    <w:tmpl w:val="42F0453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3522103E"/>
    <w:multiLevelType w:val="hybridMultilevel"/>
    <w:tmpl w:val="5B3C5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A6164F"/>
    <w:multiLevelType w:val="hybridMultilevel"/>
    <w:tmpl w:val="42F0453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B3C039C"/>
    <w:multiLevelType w:val="multilevel"/>
    <w:tmpl w:val="37FE542C"/>
    <w:lvl w:ilvl="0">
      <w:start w:val="7"/>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23">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D3C08EB"/>
    <w:multiLevelType w:val="hybridMultilevel"/>
    <w:tmpl w:val="B064783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EA59CF"/>
    <w:multiLevelType w:val="hybridMultilevel"/>
    <w:tmpl w:val="57BA17B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9">
    <w:nsid w:val="6F305C4E"/>
    <w:multiLevelType w:val="hybridMultilevel"/>
    <w:tmpl w:val="87CAF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8758EE"/>
    <w:multiLevelType w:val="hybridMultilevel"/>
    <w:tmpl w:val="F0FA36C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78E4E14"/>
    <w:multiLevelType w:val="hybridMultilevel"/>
    <w:tmpl w:val="CBF02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1757C8"/>
    <w:multiLevelType w:val="hybridMultilevel"/>
    <w:tmpl w:val="944CD49A"/>
    <w:lvl w:ilvl="0" w:tplc="3E48D9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0E4378"/>
    <w:multiLevelType w:val="hybridMultilevel"/>
    <w:tmpl w:val="86CA5EDE"/>
    <w:lvl w:ilvl="0" w:tplc="A382419C">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A52D12"/>
    <w:multiLevelType w:val="hybridMultilevel"/>
    <w:tmpl w:val="745EC99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B16E13"/>
    <w:multiLevelType w:val="hybridMultilevel"/>
    <w:tmpl w:val="5CF8F39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DB6114A"/>
    <w:multiLevelType w:val="hybridMultilevel"/>
    <w:tmpl w:val="E476395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6"/>
  </w:num>
  <w:num w:numId="3">
    <w:abstractNumId w:val="12"/>
  </w:num>
  <w:num w:numId="4">
    <w:abstractNumId w:val="19"/>
  </w:num>
  <w:num w:numId="5">
    <w:abstractNumId w:val="34"/>
  </w:num>
  <w:num w:numId="6">
    <w:abstractNumId w:val="31"/>
  </w:num>
  <w:num w:numId="7">
    <w:abstractNumId w:val="6"/>
  </w:num>
  <w:num w:numId="8">
    <w:abstractNumId w:val="11"/>
  </w:num>
  <w:num w:numId="9">
    <w:abstractNumId w:val="21"/>
  </w:num>
  <w:num w:numId="10">
    <w:abstractNumId w:val="9"/>
  </w:num>
  <w:num w:numId="11">
    <w:abstractNumId w:val="17"/>
  </w:num>
  <w:num w:numId="12">
    <w:abstractNumId w:val="20"/>
  </w:num>
  <w:num w:numId="13">
    <w:abstractNumId w:val="22"/>
  </w:num>
  <w:num w:numId="14">
    <w:abstractNumId w:val="10"/>
  </w:num>
  <w:num w:numId="15">
    <w:abstractNumId w:val="35"/>
  </w:num>
  <w:num w:numId="16">
    <w:abstractNumId w:val="14"/>
  </w:num>
  <w:num w:numId="17">
    <w:abstractNumId w:val="18"/>
  </w:num>
  <w:num w:numId="18">
    <w:abstractNumId w:val="2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3"/>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8"/>
  </w:num>
  <w:num w:numId="25">
    <w:abstractNumId w:val="39"/>
  </w:num>
  <w:num w:numId="26">
    <w:abstractNumId w:val="26"/>
  </w:num>
  <w:num w:numId="27">
    <w:abstractNumId w:val="37"/>
  </w:num>
  <w:num w:numId="28">
    <w:abstractNumId w:val="30"/>
  </w:num>
  <w:num w:numId="29">
    <w:abstractNumId w:val="16"/>
  </w:num>
  <w:num w:numId="30">
    <w:abstractNumId w:val="4"/>
  </w:num>
  <w:num w:numId="31">
    <w:abstractNumId w:val="15"/>
  </w:num>
  <w:num w:numId="32">
    <w:abstractNumId w:val="3"/>
  </w:num>
  <w:num w:numId="33">
    <w:abstractNumId w:val="27"/>
  </w:num>
  <w:num w:numId="34">
    <w:abstractNumId w:val="2"/>
  </w:num>
  <w:num w:numId="35">
    <w:abstractNumId w:val="1"/>
  </w:num>
  <w:num w:numId="36">
    <w:abstractNumId w:val="5"/>
  </w:num>
  <w:num w:numId="37">
    <w:abstractNumId w:val="13"/>
  </w:num>
  <w:num w:numId="38">
    <w:abstractNumId w:val="0"/>
  </w:num>
  <w:num w:numId="39">
    <w:abstractNumId w:val="24"/>
  </w:num>
  <w:num w:numId="40">
    <w:abstractNumId w:val="23"/>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5DC"/>
    <w:rsid w:val="00002CEF"/>
    <w:rsid w:val="000E07C7"/>
    <w:rsid w:val="000F1CC1"/>
    <w:rsid w:val="00120731"/>
    <w:rsid w:val="00182DC6"/>
    <w:rsid w:val="0026764E"/>
    <w:rsid w:val="00306B61"/>
    <w:rsid w:val="00405E51"/>
    <w:rsid w:val="00471D4C"/>
    <w:rsid w:val="00521187"/>
    <w:rsid w:val="00594E49"/>
    <w:rsid w:val="005A278D"/>
    <w:rsid w:val="005B4181"/>
    <w:rsid w:val="00621FB7"/>
    <w:rsid w:val="006A27A8"/>
    <w:rsid w:val="006D615A"/>
    <w:rsid w:val="006E0452"/>
    <w:rsid w:val="0082692B"/>
    <w:rsid w:val="008A706C"/>
    <w:rsid w:val="008F2E5F"/>
    <w:rsid w:val="009C105A"/>
    <w:rsid w:val="00A35B94"/>
    <w:rsid w:val="00A44AD9"/>
    <w:rsid w:val="00A666E1"/>
    <w:rsid w:val="00AA3602"/>
    <w:rsid w:val="00AE17BF"/>
    <w:rsid w:val="00CA05DC"/>
    <w:rsid w:val="00CA3737"/>
    <w:rsid w:val="00CB0114"/>
    <w:rsid w:val="00D80EC3"/>
    <w:rsid w:val="00E03DB6"/>
    <w:rsid w:val="00E922DE"/>
    <w:rsid w:val="00EA2C5E"/>
    <w:rsid w:val="00ED7B46"/>
    <w:rsid w:val="00FA02F2"/>
    <w:rsid w:val="00FC0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3">
    <w:name w:val="heading 3"/>
    <w:basedOn w:val="a0"/>
    <w:next w:val="a0"/>
    <w:link w:val="30"/>
    <w:unhideWhenUsed/>
    <w:qFormat/>
    <w:rsid w:val="00182DC6"/>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182DC6"/>
    <w:rPr>
      <w:rFonts w:ascii="Cambria" w:eastAsia="Times New Roman" w:hAnsi="Cambria" w:cs="Times New Roman"/>
      <w:b/>
      <w:bCs/>
      <w:sz w:val="26"/>
      <w:szCs w:val="26"/>
      <w:lang w:eastAsia="ru-RU"/>
    </w:rPr>
  </w:style>
  <w:style w:type="numbering" w:customStyle="1" w:styleId="1">
    <w:name w:val="Нет списка1"/>
    <w:next w:val="a3"/>
    <w:uiPriority w:val="99"/>
    <w:semiHidden/>
    <w:unhideWhenUsed/>
    <w:rsid w:val="00182DC6"/>
  </w:style>
  <w:style w:type="paragraph" w:customStyle="1" w:styleId="Style8">
    <w:name w:val="Style8"/>
    <w:basedOn w:val="a0"/>
    <w:rsid w:val="00182D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182DC6"/>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182DC6"/>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182DC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182DC6"/>
    <w:rPr>
      <w:rFonts w:ascii="Times New Roman" w:hAnsi="Times New Roman" w:cs="Times New Roman"/>
      <w:b/>
      <w:bCs/>
      <w:sz w:val="22"/>
      <w:szCs w:val="22"/>
    </w:rPr>
  </w:style>
  <w:style w:type="character" w:customStyle="1" w:styleId="FontStyle60">
    <w:name w:val="Font Style60"/>
    <w:rsid w:val="00182DC6"/>
    <w:rPr>
      <w:rFonts w:ascii="Times New Roman" w:hAnsi="Times New Roman" w:cs="Times New Roman"/>
      <w:sz w:val="18"/>
      <w:szCs w:val="18"/>
    </w:rPr>
  </w:style>
  <w:style w:type="character" w:customStyle="1" w:styleId="FontStyle73">
    <w:name w:val="Font Style73"/>
    <w:rsid w:val="00182DC6"/>
    <w:rPr>
      <w:rFonts w:ascii="Times New Roman" w:hAnsi="Times New Roman" w:cs="Times New Roman"/>
      <w:b/>
      <w:bCs/>
      <w:spacing w:val="100"/>
      <w:sz w:val="32"/>
      <w:szCs w:val="32"/>
    </w:rPr>
  </w:style>
  <w:style w:type="paragraph" w:styleId="a4">
    <w:name w:val="header"/>
    <w:basedOn w:val="a0"/>
    <w:link w:val="a5"/>
    <w:uiPriority w:val="99"/>
    <w:unhideWhenUsed/>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182DC6"/>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182DC6"/>
    <w:rPr>
      <w:rFonts w:ascii="Times New Roman" w:eastAsia="Times New Roman" w:hAnsi="Times New Roman" w:cs="Times New Roman"/>
      <w:sz w:val="24"/>
      <w:szCs w:val="24"/>
      <w:lang w:eastAsia="ru-RU"/>
    </w:rPr>
  </w:style>
  <w:style w:type="table" w:styleId="a8">
    <w:name w:val="Table Grid"/>
    <w:basedOn w:val="a2"/>
    <w:uiPriority w:val="59"/>
    <w:rsid w:val="00182D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182DC6"/>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182D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182DC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82DC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182DC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182DC6"/>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182DC6"/>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182DC6"/>
    <w:rPr>
      <w:sz w:val="18"/>
      <w:szCs w:val="18"/>
      <w:shd w:val="clear" w:color="auto" w:fill="FFFFFF"/>
    </w:rPr>
  </w:style>
  <w:style w:type="paragraph" w:customStyle="1" w:styleId="50">
    <w:name w:val="Основной текст (5)"/>
    <w:basedOn w:val="a0"/>
    <w:link w:val="5"/>
    <w:rsid w:val="00182DC6"/>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182DC6"/>
    <w:rPr>
      <w:spacing w:val="3"/>
      <w:sz w:val="18"/>
      <w:szCs w:val="18"/>
      <w:shd w:val="clear" w:color="auto" w:fill="FFFFFF"/>
    </w:rPr>
  </w:style>
  <w:style w:type="paragraph" w:customStyle="1" w:styleId="32">
    <w:name w:val="Основной текст (3)"/>
    <w:basedOn w:val="a0"/>
    <w:link w:val="31"/>
    <w:rsid w:val="00182DC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182DC6"/>
    <w:rPr>
      <w:spacing w:val="3"/>
      <w:sz w:val="18"/>
      <w:szCs w:val="18"/>
      <w:shd w:val="clear" w:color="auto" w:fill="FFFFFF"/>
    </w:rPr>
  </w:style>
  <w:style w:type="paragraph" w:customStyle="1" w:styleId="80">
    <w:name w:val="Основной текст (8)"/>
    <w:basedOn w:val="a0"/>
    <w:link w:val="8"/>
    <w:rsid w:val="00182DC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182DC6"/>
    <w:rPr>
      <w:spacing w:val="3"/>
      <w:sz w:val="18"/>
      <w:szCs w:val="18"/>
      <w:shd w:val="clear" w:color="auto" w:fill="FFFFFF"/>
    </w:rPr>
  </w:style>
  <w:style w:type="paragraph" w:customStyle="1" w:styleId="20">
    <w:name w:val="Основной текст (2)"/>
    <w:basedOn w:val="a0"/>
    <w:link w:val="2"/>
    <w:rsid w:val="00182DC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182DC6"/>
    <w:rPr>
      <w:sz w:val="19"/>
      <w:szCs w:val="19"/>
      <w:shd w:val="clear" w:color="auto" w:fill="FFFFFF"/>
    </w:rPr>
  </w:style>
  <w:style w:type="paragraph" w:customStyle="1" w:styleId="40">
    <w:name w:val="Основной текст (4)"/>
    <w:basedOn w:val="a0"/>
    <w:link w:val="4"/>
    <w:rsid w:val="00182DC6"/>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182DC6"/>
    <w:rPr>
      <w:sz w:val="28"/>
      <w:szCs w:val="28"/>
      <w:shd w:val="clear" w:color="auto" w:fill="FFFFFF"/>
    </w:rPr>
  </w:style>
  <w:style w:type="paragraph" w:customStyle="1" w:styleId="33">
    <w:name w:val="Основной текст3"/>
    <w:basedOn w:val="a0"/>
    <w:link w:val="ac"/>
    <w:rsid w:val="00182DC6"/>
    <w:pPr>
      <w:shd w:val="clear" w:color="auto" w:fill="FFFFFF"/>
      <w:spacing w:after="0" w:line="322" w:lineRule="exact"/>
      <w:ind w:hanging="360"/>
    </w:pPr>
    <w:rPr>
      <w:sz w:val="28"/>
      <w:szCs w:val="28"/>
    </w:rPr>
  </w:style>
  <w:style w:type="character" w:styleId="ad">
    <w:name w:val="Hyperlink"/>
    <w:basedOn w:val="a1"/>
    <w:uiPriority w:val="99"/>
    <w:unhideWhenUsed/>
    <w:rsid w:val="00182DC6"/>
    <w:rPr>
      <w:color w:val="0563C1" w:themeColor="hyperlink"/>
      <w:u w:val="single"/>
    </w:rPr>
  </w:style>
  <w:style w:type="paragraph" w:customStyle="1" w:styleId="10">
    <w:name w:val="Абзац списка1"/>
    <w:basedOn w:val="a0"/>
    <w:rsid w:val="00182DC6"/>
    <w:pPr>
      <w:spacing w:after="200" w:line="276" w:lineRule="auto"/>
      <w:ind w:left="720"/>
    </w:pPr>
    <w:rPr>
      <w:rFonts w:ascii="Calibri" w:eastAsia="Times New Roman" w:hAnsi="Calibri" w:cs="Times New Roman"/>
    </w:rPr>
  </w:style>
  <w:style w:type="character" w:styleId="ae">
    <w:name w:val="annotation reference"/>
    <w:basedOn w:val="a1"/>
    <w:uiPriority w:val="99"/>
    <w:semiHidden/>
    <w:unhideWhenUsed/>
    <w:rsid w:val="00182DC6"/>
    <w:rPr>
      <w:sz w:val="16"/>
      <w:szCs w:val="16"/>
    </w:rPr>
  </w:style>
  <w:style w:type="paragraph" w:styleId="af">
    <w:name w:val="annotation text"/>
    <w:basedOn w:val="a0"/>
    <w:link w:val="af0"/>
    <w:uiPriority w:val="99"/>
    <w:semiHidden/>
    <w:unhideWhenUsed/>
    <w:rsid w:val="00182D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182DC6"/>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182DC6"/>
    <w:rPr>
      <w:b/>
      <w:bCs/>
    </w:rPr>
  </w:style>
  <w:style w:type="character" w:customStyle="1" w:styleId="af2">
    <w:name w:val="Тема примечания Знак"/>
    <w:basedOn w:val="af0"/>
    <w:link w:val="af1"/>
    <w:uiPriority w:val="99"/>
    <w:semiHidden/>
    <w:rsid w:val="00182DC6"/>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182DC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182DC6"/>
    <w:rPr>
      <w:rFonts w:ascii="Segoe UI" w:eastAsia="Times New Roman" w:hAnsi="Segoe UI" w:cs="Segoe UI"/>
      <w:sz w:val="18"/>
      <w:szCs w:val="18"/>
      <w:lang w:eastAsia="ru-RU"/>
    </w:rPr>
  </w:style>
  <w:style w:type="character" w:customStyle="1" w:styleId="apple-converted-space">
    <w:name w:val="apple-converted-space"/>
    <w:basedOn w:val="a1"/>
    <w:rsid w:val="00182DC6"/>
  </w:style>
  <w:style w:type="paragraph" w:styleId="af5">
    <w:name w:val="Normal (Web)"/>
    <w:aliases w:val="Обычный (Web)"/>
    <w:basedOn w:val="a0"/>
    <w:uiPriority w:val="99"/>
    <w:rsid w:val="00182DC6"/>
    <w:pPr>
      <w:spacing w:after="50" w:line="240" w:lineRule="auto"/>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182DC6"/>
    <w:pPr>
      <w:widowControl w:val="0"/>
      <w:spacing w:after="0" w:line="240" w:lineRule="auto"/>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182DC6"/>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182DC6"/>
    <w:pPr>
      <w:widowControl w:val="0"/>
      <w:spacing w:after="0" w:line="240" w:lineRule="auto"/>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182DC6"/>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182DC6"/>
    <w:pPr>
      <w:widowControl w:val="0"/>
      <w:numPr>
        <w:numId w:val="4"/>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182DC6"/>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182DC6"/>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182DC6"/>
    <w:rPr>
      <w:rFonts w:ascii="Times New Roman" w:hAnsi="Times New Roman" w:cs="Times New Roman"/>
      <w:color w:val="000000"/>
      <w:sz w:val="22"/>
      <w:szCs w:val="22"/>
    </w:rPr>
  </w:style>
  <w:style w:type="paragraph" w:customStyle="1" w:styleId="Default">
    <w:name w:val="Default"/>
    <w:rsid w:val="00182DC6"/>
    <w:pPr>
      <w:autoSpaceDE w:val="0"/>
      <w:autoSpaceDN w:val="0"/>
      <w:adjustRightInd w:val="0"/>
      <w:spacing w:after="0" w:line="240" w:lineRule="auto"/>
    </w:pPr>
    <w:rPr>
      <w:rFonts w:ascii="Arial" w:eastAsia="Times New Roman" w:hAnsi="Arial" w:cs="Arial"/>
      <w:color w:val="000000"/>
      <w:sz w:val="24"/>
      <w:szCs w:val="24"/>
      <w:lang w:eastAsia="ru-RU"/>
    </w:rPr>
  </w:style>
  <w:style w:type="table" w:customStyle="1" w:styleId="11">
    <w:name w:val="Сетка таблицы1"/>
    <w:basedOn w:val="a2"/>
    <w:next w:val="a8"/>
    <w:uiPriority w:val="59"/>
    <w:rsid w:val="00182D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2"/>
    <w:next w:val="a8"/>
    <w:uiPriority w:val="59"/>
    <w:rsid w:val="00182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3">
    <w:name w:val="heading 3"/>
    <w:basedOn w:val="a0"/>
    <w:next w:val="a0"/>
    <w:link w:val="30"/>
    <w:unhideWhenUsed/>
    <w:qFormat/>
    <w:rsid w:val="00182DC6"/>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182DC6"/>
    <w:rPr>
      <w:rFonts w:ascii="Cambria" w:eastAsia="Times New Roman" w:hAnsi="Cambria" w:cs="Times New Roman"/>
      <w:b/>
      <w:bCs/>
      <w:sz w:val="26"/>
      <w:szCs w:val="26"/>
      <w:lang w:eastAsia="ru-RU"/>
    </w:rPr>
  </w:style>
  <w:style w:type="numbering" w:customStyle="1" w:styleId="1">
    <w:name w:val="Нет списка1"/>
    <w:next w:val="a3"/>
    <w:uiPriority w:val="99"/>
    <w:semiHidden/>
    <w:unhideWhenUsed/>
    <w:rsid w:val="00182DC6"/>
  </w:style>
  <w:style w:type="paragraph" w:customStyle="1" w:styleId="Style8">
    <w:name w:val="Style8"/>
    <w:basedOn w:val="a0"/>
    <w:rsid w:val="00182D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182DC6"/>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182DC6"/>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182DC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182DC6"/>
    <w:rPr>
      <w:rFonts w:ascii="Times New Roman" w:hAnsi="Times New Roman" w:cs="Times New Roman"/>
      <w:b/>
      <w:bCs/>
      <w:sz w:val="22"/>
      <w:szCs w:val="22"/>
    </w:rPr>
  </w:style>
  <w:style w:type="character" w:customStyle="1" w:styleId="FontStyle60">
    <w:name w:val="Font Style60"/>
    <w:rsid w:val="00182DC6"/>
    <w:rPr>
      <w:rFonts w:ascii="Times New Roman" w:hAnsi="Times New Roman" w:cs="Times New Roman"/>
      <w:sz w:val="18"/>
      <w:szCs w:val="18"/>
    </w:rPr>
  </w:style>
  <w:style w:type="character" w:customStyle="1" w:styleId="FontStyle73">
    <w:name w:val="Font Style73"/>
    <w:rsid w:val="00182DC6"/>
    <w:rPr>
      <w:rFonts w:ascii="Times New Roman" w:hAnsi="Times New Roman" w:cs="Times New Roman"/>
      <w:b/>
      <w:bCs/>
      <w:spacing w:val="100"/>
      <w:sz w:val="32"/>
      <w:szCs w:val="32"/>
    </w:rPr>
  </w:style>
  <w:style w:type="paragraph" w:styleId="a4">
    <w:name w:val="header"/>
    <w:basedOn w:val="a0"/>
    <w:link w:val="a5"/>
    <w:uiPriority w:val="99"/>
    <w:unhideWhenUsed/>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182DC6"/>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182DC6"/>
    <w:rPr>
      <w:rFonts w:ascii="Times New Roman" w:eastAsia="Times New Roman" w:hAnsi="Times New Roman" w:cs="Times New Roman"/>
      <w:sz w:val="24"/>
      <w:szCs w:val="24"/>
      <w:lang w:eastAsia="ru-RU"/>
    </w:rPr>
  </w:style>
  <w:style w:type="table" w:styleId="a8">
    <w:name w:val="Table Grid"/>
    <w:basedOn w:val="a2"/>
    <w:uiPriority w:val="59"/>
    <w:rsid w:val="00182D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182DC6"/>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182D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182DC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82DC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182DC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182DC6"/>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182DC6"/>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182DC6"/>
    <w:rPr>
      <w:sz w:val="18"/>
      <w:szCs w:val="18"/>
      <w:shd w:val="clear" w:color="auto" w:fill="FFFFFF"/>
    </w:rPr>
  </w:style>
  <w:style w:type="paragraph" w:customStyle="1" w:styleId="50">
    <w:name w:val="Основной текст (5)"/>
    <w:basedOn w:val="a0"/>
    <w:link w:val="5"/>
    <w:rsid w:val="00182DC6"/>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182DC6"/>
    <w:rPr>
      <w:spacing w:val="3"/>
      <w:sz w:val="18"/>
      <w:szCs w:val="18"/>
      <w:shd w:val="clear" w:color="auto" w:fill="FFFFFF"/>
    </w:rPr>
  </w:style>
  <w:style w:type="paragraph" w:customStyle="1" w:styleId="32">
    <w:name w:val="Основной текст (3)"/>
    <w:basedOn w:val="a0"/>
    <w:link w:val="31"/>
    <w:rsid w:val="00182DC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182DC6"/>
    <w:rPr>
      <w:spacing w:val="3"/>
      <w:sz w:val="18"/>
      <w:szCs w:val="18"/>
      <w:shd w:val="clear" w:color="auto" w:fill="FFFFFF"/>
    </w:rPr>
  </w:style>
  <w:style w:type="paragraph" w:customStyle="1" w:styleId="80">
    <w:name w:val="Основной текст (8)"/>
    <w:basedOn w:val="a0"/>
    <w:link w:val="8"/>
    <w:rsid w:val="00182DC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182DC6"/>
    <w:rPr>
      <w:spacing w:val="3"/>
      <w:sz w:val="18"/>
      <w:szCs w:val="18"/>
      <w:shd w:val="clear" w:color="auto" w:fill="FFFFFF"/>
    </w:rPr>
  </w:style>
  <w:style w:type="paragraph" w:customStyle="1" w:styleId="20">
    <w:name w:val="Основной текст (2)"/>
    <w:basedOn w:val="a0"/>
    <w:link w:val="2"/>
    <w:rsid w:val="00182DC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182DC6"/>
    <w:rPr>
      <w:sz w:val="19"/>
      <w:szCs w:val="19"/>
      <w:shd w:val="clear" w:color="auto" w:fill="FFFFFF"/>
    </w:rPr>
  </w:style>
  <w:style w:type="paragraph" w:customStyle="1" w:styleId="40">
    <w:name w:val="Основной текст (4)"/>
    <w:basedOn w:val="a0"/>
    <w:link w:val="4"/>
    <w:rsid w:val="00182DC6"/>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182DC6"/>
    <w:rPr>
      <w:sz w:val="28"/>
      <w:szCs w:val="28"/>
      <w:shd w:val="clear" w:color="auto" w:fill="FFFFFF"/>
    </w:rPr>
  </w:style>
  <w:style w:type="paragraph" w:customStyle="1" w:styleId="33">
    <w:name w:val="Основной текст3"/>
    <w:basedOn w:val="a0"/>
    <w:link w:val="ac"/>
    <w:rsid w:val="00182DC6"/>
    <w:pPr>
      <w:shd w:val="clear" w:color="auto" w:fill="FFFFFF"/>
      <w:spacing w:after="0" w:line="322" w:lineRule="exact"/>
      <w:ind w:hanging="360"/>
    </w:pPr>
    <w:rPr>
      <w:sz w:val="28"/>
      <w:szCs w:val="28"/>
    </w:rPr>
  </w:style>
  <w:style w:type="character" w:styleId="ad">
    <w:name w:val="Hyperlink"/>
    <w:basedOn w:val="a1"/>
    <w:uiPriority w:val="99"/>
    <w:unhideWhenUsed/>
    <w:rsid w:val="00182DC6"/>
    <w:rPr>
      <w:color w:val="0563C1" w:themeColor="hyperlink"/>
      <w:u w:val="single"/>
    </w:rPr>
  </w:style>
  <w:style w:type="paragraph" w:customStyle="1" w:styleId="10">
    <w:name w:val="Абзац списка1"/>
    <w:basedOn w:val="a0"/>
    <w:rsid w:val="00182DC6"/>
    <w:pPr>
      <w:spacing w:after="200" w:line="276" w:lineRule="auto"/>
      <w:ind w:left="720"/>
    </w:pPr>
    <w:rPr>
      <w:rFonts w:ascii="Calibri" w:eastAsia="Times New Roman" w:hAnsi="Calibri" w:cs="Times New Roman"/>
    </w:rPr>
  </w:style>
  <w:style w:type="character" w:styleId="ae">
    <w:name w:val="annotation reference"/>
    <w:basedOn w:val="a1"/>
    <w:uiPriority w:val="99"/>
    <w:semiHidden/>
    <w:unhideWhenUsed/>
    <w:rsid w:val="00182DC6"/>
    <w:rPr>
      <w:sz w:val="16"/>
      <w:szCs w:val="16"/>
    </w:rPr>
  </w:style>
  <w:style w:type="paragraph" w:styleId="af">
    <w:name w:val="annotation text"/>
    <w:basedOn w:val="a0"/>
    <w:link w:val="af0"/>
    <w:uiPriority w:val="99"/>
    <w:semiHidden/>
    <w:unhideWhenUsed/>
    <w:rsid w:val="00182D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182DC6"/>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182DC6"/>
    <w:rPr>
      <w:b/>
      <w:bCs/>
    </w:rPr>
  </w:style>
  <w:style w:type="character" w:customStyle="1" w:styleId="af2">
    <w:name w:val="Тема примечания Знак"/>
    <w:basedOn w:val="af0"/>
    <w:link w:val="af1"/>
    <w:uiPriority w:val="99"/>
    <w:semiHidden/>
    <w:rsid w:val="00182DC6"/>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182DC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182DC6"/>
    <w:rPr>
      <w:rFonts w:ascii="Segoe UI" w:eastAsia="Times New Roman" w:hAnsi="Segoe UI" w:cs="Segoe UI"/>
      <w:sz w:val="18"/>
      <w:szCs w:val="18"/>
      <w:lang w:eastAsia="ru-RU"/>
    </w:rPr>
  </w:style>
  <w:style w:type="character" w:customStyle="1" w:styleId="apple-converted-space">
    <w:name w:val="apple-converted-space"/>
    <w:basedOn w:val="a1"/>
    <w:rsid w:val="00182DC6"/>
  </w:style>
  <w:style w:type="paragraph" w:styleId="af5">
    <w:name w:val="Normal (Web)"/>
    <w:aliases w:val="Обычный (Web)"/>
    <w:basedOn w:val="a0"/>
    <w:uiPriority w:val="99"/>
    <w:rsid w:val="00182DC6"/>
    <w:pPr>
      <w:spacing w:after="50" w:line="240" w:lineRule="auto"/>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182DC6"/>
    <w:pPr>
      <w:widowControl w:val="0"/>
      <w:spacing w:after="0" w:line="240" w:lineRule="auto"/>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182DC6"/>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182DC6"/>
    <w:pPr>
      <w:widowControl w:val="0"/>
      <w:spacing w:after="0" w:line="240" w:lineRule="auto"/>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182DC6"/>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182DC6"/>
    <w:pPr>
      <w:widowControl w:val="0"/>
      <w:numPr>
        <w:numId w:val="4"/>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182DC6"/>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182DC6"/>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182DC6"/>
    <w:rPr>
      <w:rFonts w:ascii="Times New Roman" w:hAnsi="Times New Roman" w:cs="Times New Roman"/>
      <w:color w:val="000000"/>
      <w:sz w:val="22"/>
      <w:szCs w:val="22"/>
    </w:rPr>
  </w:style>
  <w:style w:type="paragraph" w:customStyle="1" w:styleId="Default">
    <w:name w:val="Default"/>
    <w:rsid w:val="00182DC6"/>
    <w:pPr>
      <w:autoSpaceDE w:val="0"/>
      <w:autoSpaceDN w:val="0"/>
      <w:adjustRightInd w:val="0"/>
      <w:spacing w:after="0" w:line="240" w:lineRule="auto"/>
    </w:pPr>
    <w:rPr>
      <w:rFonts w:ascii="Arial" w:eastAsia="Times New Roman" w:hAnsi="Arial" w:cs="Arial"/>
      <w:color w:val="000000"/>
      <w:sz w:val="24"/>
      <w:szCs w:val="24"/>
      <w:lang w:eastAsia="ru-RU"/>
    </w:rPr>
  </w:style>
  <w:style w:type="table" w:customStyle="1" w:styleId="11">
    <w:name w:val="Сетка таблицы1"/>
    <w:basedOn w:val="a2"/>
    <w:next w:val="a8"/>
    <w:uiPriority w:val="59"/>
    <w:rsid w:val="00182D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2"/>
    <w:next w:val="a8"/>
    <w:uiPriority w:val="59"/>
    <w:rsid w:val="00182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uka-shop/com/mod/shop/proquuctid/2236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rta.com.uq/ukr/rejects/view/530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issercat.com/content/zazazabotk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ealsoft.ru/design-projecting" TargetMode="External"/><Relationship Id="rId4" Type="http://schemas.microsoft.com/office/2007/relationships/stylesWithEffects" Target="stylesWithEffects.xml"/><Relationship Id="rId9" Type="http://schemas.openxmlformats.org/officeDocument/2006/relationships/hyperlink" Target="http://www.designsstydy.ru/prog.15bhp"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6FA3-55BE-4BA0-98AC-A837E62AD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4168</Words>
  <Characters>23762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dc:creator>
  <cp:lastModifiedBy>ТатьянаНиколаевна</cp:lastModifiedBy>
  <cp:revision>7</cp:revision>
  <dcterms:created xsi:type="dcterms:W3CDTF">2021-09-12T13:17:00Z</dcterms:created>
  <dcterms:modified xsi:type="dcterms:W3CDTF">2022-09-12T12:38:00Z</dcterms:modified>
</cp:coreProperties>
</file>